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2237B1" w14:textId="77777777" w:rsidR="00664D86" w:rsidRPr="004C14C2" w:rsidRDefault="006F062B">
      <w:pPr>
        <w:jc w:val="center"/>
        <w:rPr>
          <w:rFonts w:ascii="Arial" w:eastAsia="Arial" w:hAnsi="Arial" w:cs="Arial"/>
          <w:b/>
          <w:sz w:val="22"/>
          <w:szCs w:val="22"/>
        </w:rPr>
      </w:pPr>
      <w:bookmarkStart w:id="0" w:name="_GoBack"/>
      <w:bookmarkEnd w:id="0"/>
      <w:r w:rsidRPr="004C14C2">
        <w:rPr>
          <w:rFonts w:ascii="Arial" w:eastAsia="Arial" w:hAnsi="Arial" w:cs="Arial"/>
          <w:b/>
          <w:sz w:val="22"/>
          <w:szCs w:val="22"/>
        </w:rPr>
        <w:t>MA111</w:t>
      </w:r>
      <w:r w:rsidR="00725285" w:rsidRPr="004C14C2">
        <w:rPr>
          <w:rFonts w:ascii="Arial" w:eastAsia="Arial" w:hAnsi="Arial" w:cs="Arial"/>
          <w:b/>
          <w:sz w:val="22"/>
          <w:szCs w:val="22"/>
        </w:rPr>
        <w:t xml:space="preserve"> </w:t>
      </w:r>
      <w:r w:rsidRPr="004C14C2">
        <w:rPr>
          <w:rFonts w:ascii="Arial" w:eastAsia="Arial" w:hAnsi="Arial" w:cs="Arial"/>
          <w:b/>
          <w:sz w:val="22"/>
          <w:szCs w:val="22"/>
        </w:rPr>
        <w:t>– Medical Assisting I</w:t>
      </w:r>
      <w:r w:rsidR="00725285" w:rsidRPr="004C14C2">
        <w:rPr>
          <w:rFonts w:ascii="Arial" w:eastAsia="Arial" w:hAnsi="Arial" w:cs="Arial"/>
          <w:b/>
          <w:sz w:val="22"/>
          <w:szCs w:val="22"/>
        </w:rPr>
        <w:t xml:space="preserve"> - Syllabus</w:t>
      </w:r>
    </w:p>
    <w:p w14:paraId="66BF5A50" w14:textId="3A6C8F70" w:rsidR="00664D86" w:rsidRPr="004C14C2" w:rsidRDefault="00B34503">
      <w:pPr>
        <w:pBdr>
          <w:top w:val="nil"/>
          <w:left w:val="nil"/>
          <w:bottom w:val="nil"/>
          <w:right w:val="nil"/>
          <w:between w:val="nil"/>
        </w:pBdr>
        <w:jc w:val="center"/>
        <w:rPr>
          <w:rFonts w:ascii="Arial" w:eastAsia="Arial" w:hAnsi="Arial" w:cs="Arial"/>
          <w:b/>
          <w:color w:val="0000FF"/>
          <w:sz w:val="22"/>
          <w:szCs w:val="22"/>
        </w:rPr>
      </w:pPr>
      <w:r>
        <w:rPr>
          <w:rFonts w:ascii="Arial" w:eastAsia="Arial" w:hAnsi="Arial" w:cs="Arial"/>
          <w:b/>
          <w:color w:val="000000"/>
          <w:sz w:val="22"/>
          <w:szCs w:val="22"/>
        </w:rPr>
        <w:t>4</w:t>
      </w:r>
      <w:r w:rsidR="00725285" w:rsidRPr="004C14C2">
        <w:rPr>
          <w:rFonts w:ascii="Arial" w:eastAsia="Arial" w:hAnsi="Arial" w:cs="Arial"/>
          <w:b/>
          <w:color w:val="000000"/>
          <w:sz w:val="22"/>
          <w:szCs w:val="22"/>
        </w:rPr>
        <w:t xml:space="preserve"> Credit Hours </w:t>
      </w:r>
    </w:p>
    <w:p w14:paraId="55F8A72C" w14:textId="77777777" w:rsidR="006F062B" w:rsidRPr="004C14C2" w:rsidRDefault="006F062B" w:rsidP="006F062B">
      <w:pPr>
        <w:rPr>
          <w:rFonts w:ascii="Arial" w:eastAsia="Arial" w:hAnsi="Arial" w:cs="Arial"/>
          <w:b/>
          <w:sz w:val="22"/>
          <w:szCs w:val="22"/>
        </w:rPr>
      </w:pPr>
    </w:p>
    <w:p w14:paraId="3F322358" w14:textId="77777777" w:rsidR="006F062B" w:rsidRPr="004C14C2" w:rsidRDefault="006F062B" w:rsidP="006F062B">
      <w:pPr>
        <w:rPr>
          <w:rFonts w:ascii="Arial" w:eastAsia="Arial" w:hAnsi="Arial" w:cs="Arial"/>
          <w:sz w:val="22"/>
          <w:szCs w:val="22"/>
          <w:u w:val="single"/>
        </w:rPr>
      </w:pPr>
      <w:r w:rsidRPr="004C14C2">
        <w:rPr>
          <w:rFonts w:ascii="Arial" w:eastAsia="Arial" w:hAnsi="Arial" w:cs="Arial"/>
          <w:b/>
          <w:sz w:val="22"/>
          <w:szCs w:val="22"/>
          <w:u w:val="single"/>
        </w:rPr>
        <w:t>Class Schedule</w:t>
      </w:r>
    </w:p>
    <w:p w14:paraId="0182B114" w14:textId="77777777" w:rsidR="00664D86" w:rsidRPr="004C14C2" w:rsidRDefault="006F062B" w:rsidP="006F062B">
      <w:pPr>
        <w:pBdr>
          <w:top w:val="nil"/>
          <w:left w:val="nil"/>
          <w:bottom w:val="nil"/>
          <w:right w:val="nil"/>
          <w:between w:val="nil"/>
        </w:pBdr>
        <w:rPr>
          <w:rFonts w:ascii="Arial" w:eastAsia="Arial" w:hAnsi="Arial" w:cs="Arial"/>
          <w:color w:val="000000"/>
          <w:sz w:val="22"/>
          <w:szCs w:val="22"/>
        </w:rPr>
      </w:pPr>
      <w:r w:rsidRPr="004C14C2">
        <w:rPr>
          <w:rFonts w:ascii="Arial" w:eastAsia="Arial" w:hAnsi="Arial" w:cs="Arial"/>
          <w:sz w:val="22"/>
          <w:szCs w:val="22"/>
          <w:highlight w:val="white"/>
        </w:rPr>
        <w:t>This is an 8-week course with each week numbered: Week 1, Week 2, Week 3, etc.  It is the student’s responsibility to know when the course starts and to track the weeks accordingly.  The course is delivered online in Edvance360.  Lessons and activities are asynchronous and divided out by week according to the detailed schedule in this</w:t>
      </w:r>
    </w:p>
    <w:p w14:paraId="0DCFF208" w14:textId="77777777" w:rsidR="006F062B" w:rsidRPr="004C14C2" w:rsidRDefault="006F062B">
      <w:pPr>
        <w:pBdr>
          <w:top w:val="nil"/>
          <w:left w:val="nil"/>
          <w:bottom w:val="nil"/>
          <w:right w:val="nil"/>
          <w:between w:val="nil"/>
        </w:pBdr>
        <w:rPr>
          <w:rFonts w:ascii="Arial" w:eastAsia="Arial" w:hAnsi="Arial" w:cs="Arial"/>
          <w:b/>
          <w:color w:val="000000"/>
          <w:sz w:val="22"/>
          <w:szCs w:val="22"/>
          <w:u w:val="single"/>
        </w:rPr>
      </w:pPr>
    </w:p>
    <w:p w14:paraId="7D84E55C" w14:textId="77777777" w:rsidR="00664D86" w:rsidRPr="004C14C2" w:rsidRDefault="00725285">
      <w:pPr>
        <w:pBdr>
          <w:top w:val="nil"/>
          <w:left w:val="nil"/>
          <w:bottom w:val="nil"/>
          <w:right w:val="nil"/>
          <w:between w:val="nil"/>
        </w:pBdr>
        <w:rPr>
          <w:rFonts w:ascii="Arial" w:eastAsia="Arial" w:hAnsi="Arial" w:cs="Arial"/>
          <w:b/>
          <w:color w:val="000000"/>
          <w:sz w:val="22"/>
          <w:szCs w:val="22"/>
          <w:u w:val="single"/>
        </w:rPr>
      </w:pPr>
      <w:r w:rsidRPr="004C14C2">
        <w:rPr>
          <w:rFonts w:ascii="Arial" w:eastAsia="Arial" w:hAnsi="Arial" w:cs="Arial"/>
          <w:b/>
          <w:color w:val="000000"/>
          <w:sz w:val="22"/>
          <w:szCs w:val="22"/>
          <w:u w:val="single"/>
        </w:rPr>
        <w:t>Course Description</w:t>
      </w:r>
    </w:p>
    <w:tbl>
      <w:tblPr>
        <w:tblStyle w:val="7"/>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50"/>
      </w:tblGrid>
      <w:tr w:rsidR="00664D86" w:rsidRPr="004C14C2" w14:paraId="20098485" w14:textId="77777777">
        <w:trPr>
          <w:trHeight w:val="600"/>
        </w:trPr>
        <w:tc>
          <w:tcPr>
            <w:tcW w:w="9350" w:type="dxa"/>
            <w:tcBorders>
              <w:top w:val="nil"/>
              <w:left w:val="nil"/>
              <w:bottom w:val="nil"/>
              <w:right w:val="nil"/>
            </w:tcBorders>
            <w:shd w:val="clear" w:color="auto" w:fill="auto"/>
            <w:tcMar>
              <w:top w:w="80" w:type="dxa"/>
              <w:left w:w="80" w:type="dxa"/>
              <w:bottom w:w="80" w:type="dxa"/>
              <w:right w:w="80" w:type="dxa"/>
            </w:tcMar>
          </w:tcPr>
          <w:p w14:paraId="6E5FF890" w14:textId="53044CB7" w:rsidR="00664D86" w:rsidRPr="004C14C2" w:rsidRDefault="006F062B">
            <w:pPr>
              <w:pBdr>
                <w:top w:val="nil"/>
                <w:left w:val="nil"/>
                <w:bottom w:val="nil"/>
                <w:right w:val="nil"/>
                <w:between w:val="nil"/>
              </w:pBdr>
              <w:rPr>
                <w:rFonts w:ascii="Arial" w:hAnsi="Arial" w:cs="Arial"/>
              </w:rPr>
            </w:pPr>
            <w:r w:rsidRPr="004C14C2">
              <w:rPr>
                <w:rFonts w:ascii="Arial" w:hAnsi="Arial" w:cs="Arial"/>
              </w:rPr>
              <w:t>This course presents the student with basic clinical and laboratory procedures most often performed in a medical office. Vital signs, heights and weights, draping, examination positions, and urinalysis, along with ECG’s, holter mon</w:t>
            </w:r>
            <w:r w:rsidR="00F010F1">
              <w:rPr>
                <w:rFonts w:ascii="Arial" w:hAnsi="Arial" w:cs="Arial"/>
              </w:rPr>
              <w:t>itor, hearing and visual acuity, respiratory testing.</w:t>
            </w:r>
            <w:r w:rsidRPr="004C14C2">
              <w:rPr>
                <w:rFonts w:ascii="Arial" w:hAnsi="Arial" w:cs="Arial"/>
              </w:rPr>
              <w:t xml:space="preserve">  In the laboratory, hands-on skills are developed; universal precautions and quality control are emphasized. OSHA Guidelines and CLIA regulations are introduced. </w:t>
            </w:r>
          </w:p>
          <w:p w14:paraId="72CF9163" w14:textId="77777777" w:rsidR="006F062B" w:rsidRPr="004C14C2" w:rsidRDefault="006F062B">
            <w:pPr>
              <w:pBdr>
                <w:top w:val="nil"/>
                <w:left w:val="nil"/>
                <w:bottom w:val="nil"/>
                <w:right w:val="nil"/>
                <w:between w:val="nil"/>
              </w:pBdr>
              <w:rPr>
                <w:rFonts w:ascii="Arial" w:eastAsia="Arial" w:hAnsi="Arial" w:cs="Arial"/>
                <w:color w:val="000000"/>
              </w:rPr>
            </w:pPr>
          </w:p>
        </w:tc>
      </w:tr>
    </w:tbl>
    <w:p w14:paraId="282D980B" w14:textId="77777777" w:rsidR="00664D86" w:rsidRPr="004C14C2" w:rsidRDefault="00725285">
      <w:pPr>
        <w:pBdr>
          <w:top w:val="nil"/>
          <w:left w:val="nil"/>
          <w:bottom w:val="nil"/>
          <w:right w:val="nil"/>
          <w:between w:val="nil"/>
        </w:pBdr>
        <w:rPr>
          <w:rFonts w:ascii="Arial" w:eastAsia="Arial" w:hAnsi="Arial" w:cs="Arial"/>
          <w:b/>
          <w:color w:val="000000"/>
          <w:sz w:val="22"/>
          <w:szCs w:val="22"/>
        </w:rPr>
      </w:pPr>
      <w:r w:rsidRPr="004C14C2">
        <w:rPr>
          <w:rFonts w:ascii="Arial" w:eastAsia="Arial" w:hAnsi="Arial" w:cs="Arial"/>
          <w:b/>
          <w:color w:val="000000"/>
          <w:sz w:val="22"/>
          <w:szCs w:val="22"/>
          <w:u w:val="single"/>
        </w:rPr>
        <w:t xml:space="preserve">Learning Objectives </w:t>
      </w:r>
    </w:p>
    <w:p w14:paraId="782E9A89" w14:textId="77777777" w:rsidR="006F062B" w:rsidRPr="004C14C2" w:rsidRDefault="006F062B" w:rsidP="006F062B">
      <w:pPr>
        <w:rPr>
          <w:rFonts w:ascii="Arial" w:hAnsi="Arial" w:cs="Arial"/>
          <w:sz w:val="22"/>
          <w:szCs w:val="22"/>
        </w:rPr>
      </w:pPr>
      <w:r w:rsidRPr="004C14C2">
        <w:rPr>
          <w:rFonts w:ascii="Arial" w:hAnsi="Arial" w:cs="Arial"/>
          <w:sz w:val="22"/>
          <w:szCs w:val="22"/>
        </w:rPr>
        <w:t xml:space="preserve">Students must demonstrate </w:t>
      </w:r>
      <w:r w:rsidRPr="00B34503">
        <w:rPr>
          <w:rFonts w:ascii="Arial" w:hAnsi="Arial" w:cs="Arial"/>
          <w:b/>
          <w:sz w:val="22"/>
          <w:szCs w:val="22"/>
        </w:rPr>
        <w:t>competency</w:t>
      </w:r>
      <w:r w:rsidRPr="004C14C2">
        <w:rPr>
          <w:rFonts w:ascii="Arial" w:hAnsi="Arial" w:cs="Arial"/>
          <w:sz w:val="22"/>
          <w:szCs w:val="22"/>
        </w:rPr>
        <w:t xml:space="preserve"> in the following areas to be successful in this course. Competencies will be evaluated through procedures in the manuals and testing. Competencies in </w:t>
      </w:r>
      <w:r w:rsidRPr="004C14C2">
        <w:rPr>
          <w:rFonts w:ascii="Arial" w:hAnsi="Arial" w:cs="Arial"/>
          <w:i/>
          <w:sz w:val="22"/>
          <w:szCs w:val="22"/>
        </w:rPr>
        <w:t>italics</w:t>
      </w:r>
      <w:r w:rsidRPr="004C14C2">
        <w:rPr>
          <w:rFonts w:ascii="Arial" w:hAnsi="Arial" w:cs="Arial"/>
          <w:sz w:val="22"/>
          <w:szCs w:val="22"/>
        </w:rPr>
        <w:t xml:space="preserve"> require a work product.</w:t>
      </w:r>
    </w:p>
    <w:p w14:paraId="2EEB70FB"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Use medical terminology, pronouncing medical terms correctly, to communicate information, patient history, data and observations.</w:t>
      </w:r>
    </w:p>
    <w:p w14:paraId="195A26BA"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Demonstrate the use and care of the microscope.</w:t>
      </w:r>
    </w:p>
    <w:p w14:paraId="328C635F" w14:textId="77777777" w:rsidR="006F062B" w:rsidRPr="004C14C2" w:rsidRDefault="006F062B" w:rsidP="006F062B">
      <w:pPr>
        <w:numPr>
          <w:ilvl w:val="0"/>
          <w:numId w:val="7"/>
        </w:numPr>
        <w:rPr>
          <w:rFonts w:ascii="Arial" w:hAnsi="Arial" w:cs="Arial"/>
          <w:i/>
          <w:sz w:val="22"/>
          <w:szCs w:val="22"/>
        </w:rPr>
      </w:pPr>
      <w:r w:rsidRPr="004C14C2">
        <w:rPr>
          <w:rFonts w:ascii="Arial" w:hAnsi="Arial" w:cs="Arial"/>
          <w:i/>
          <w:sz w:val="22"/>
          <w:szCs w:val="22"/>
        </w:rPr>
        <w:t>Demonstrate an understanding of quality control in laboratory testing.</w:t>
      </w:r>
    </w:p>
    <w:p w14:paraId="4ECCF706"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Training and practice of laboratory safety standards, universal precautions, and standard precautions</w:t>
      </w:r>
    </w:p>
    <w:p w14:paraId="282D6DE8" w14:textId="0E5BE944" w:rsidR="006F062B" w:rsidRDefault="00B34503" w:rsidP="006F062B">
      <w:pPr>
        <w:numPr>
          <w:ilvl w:val="0"/>
          <w:numId w:val="7"/>
        </w:numPr>
        <w:rPr>
          <w:rFonts w:ascii="Arial" w:hAnsi="Arial" w:cs="Arial"/>
          <w:i/>
          <w:sz w:val="22"/>
          <w:szCs w:val="22"/>
        </w:rPr>
      </w:pPr>
      <w:r>
        <w:rPr>
          <w:rFonts w:ascii="Arial" w:hAnsi="Arial" w:cs="Arial"/>
          <w:i/>
          <w:sz w:val="22"/>
          <w:szCs w:val="22"/>
        </w:rPr>
        <w:t>Perform 8</w:t>
      </w:r>
      <w:r w:rsidR="006F062B" w:rsidRPr="004C14C2">
        <w:rPr>
          <w:rFonts w:ascii="Arial" w:hAnsi="Arial" w:cs="Arial"/>
          <w:i/>
          <w:sz w:val="22"/>
          <w:szCs w:val="22"/>
        </w:rPr>
        <w:t xml:space="preserve"> sets of vital signs.</w:t>
      </w:r>
    </w:p>
    <w:p w14:paraId="3CA4240D" w14:textId="76D2B660" w:rsidR="00F010F1" w:rsidRDefault="00F010F1" w:rsidP="006F062B">
      <w:pPr>
        <w:numPr>
          <w:ilvl w:val="0"/>
          <w:numId w:val="7"/>
        </w:numPr>
        <w:rPr>
          <w:rFonts w:ascii="Arial" w:hAnsi="Arial" w:cs="Arial"/>
          <w:i/>
          <w:sz w:val="22"/>
          <w:szCs w:val="22"/>
        </w:rPr>
      </w:pPr>
      <w:r>
        <w:rPr>
          <w:rFonts w:ascii="Arial" w:hAnsi="Arial" w:cs="Arial"/>
          <w:i/>
          <w:sz w:val="22"/>
          <w:szCs w:val="22"/>
        </w:rPr>
        <w:t>Perform 3 ECG’s</w:t>
      </w:r>
    </w:p>
    <w:p w14:paraId="56397F3A" w14:textId="235621B5" w:rsidR="00F010F1" w:rsidRPr="00F010F1" w:rsidRDefault="00F010F1" w:rsidP="006F062B">
      <w:pPr>
        <w:numPr>
          <w:ilvl w:val="0"/>
          <w:numId w:val="7"/>
        </w:numPr>
        <w:rPr>
          <w:rFonts w:ascii="Arial" w:hAnsi="Arial" w:cs="Arial"/>
          <w:i/>
          <w:sz w:val="22"/>
          <w:szCs w:val="22"/>
        </w:rPr>
      </w:pPr>
      <w:r>
        <w:rPr>
          <w:rFonts w:ascii="Arial" w:hAnsi="Arial" w:cs="Arial"/>
          <w:sz w:val="22"/>
          <w:szCs w:val="22"/>
        </w:rPr>
        <w:t>Apply a Holter Monitor</w:t>
      </w:r>
    </w:p>
    <w:p w14:paraId="0800D774" w14:textId="46BF4656" w:rsidR="00F010F1" w:rsidRPr="00F010F1" w:rsidRDefault="00F010F1" w:rsidP="006F062B">
      <w:pPr>
        <w:numPr>
          <w:ilvl w:val="0"/>
          <w:numId w:val="7"/>
        </w:numPr>
        <w:rPr>
          <w:rFonts w:ascii="Arial" w:hAnsi="Arial" w:cs="Arial"/>
          <w:i/>
          <w:sz w:val="22"/>
          <w:szCs w:val="22"/>
        </w:rPr>
      </w:pPr>
      <w:r>
        <w:rPr>
          <w:rFonts w:ascii="Arial" w:hAnsi="Arial" w:cs="Arial"/>
          <w:sz w:val="22"/>
          <w:szCs w:val="22"/>
        </w:rPr>
        <w:t>Identify surgical instruments used in minor office surgery</w:t>
      </w:r>
    </w:p>
    <w:p w14:paraId="598B0EAF" w14:textId="2F249DFF" w:rsidR="00F010F1" w:rsidRDefault="00F010F1" w:rsidP="006F062B">
      <w:pPr>
        <w:numPr>
          <w:ilvl w:val="0"/>
          <w:numId w:val="7"/>
        </w:numPr>
        <w:rPr>
          <w:rFonts w:ascii="Arial" w:hAnsi="Arial" w:cs="Arial"/>
          <w:i/>
          <w:sz w:val="22"/>
          <w:szCs w:val="22"/>
        </w:rPr>
      </w:pPr>
      <w:r>
        <w:rPr>
          <w:rFonts w:ascii="Arial" w:hAnsi="Arial" w:cs="Arial"/>
          <w:sz w:val="22"/>
          <w:szCs w:val="22"/>
        </w:rPr>
        <w:t>Perform respiratory Testing (peak-flow meter, nebulizer, metered dose inhaler, spirometer, pulse oximeter, and oxygen)</w:t>
      </w:r>
    </w:p>
    <w:p w14:paraId="6BEBEA6A" w14:textId="0990A444" w:rsidR="00F010F1" w:rsidRPr="004C14C2" w:rsidRDefault="00F010F1" w:rsidP="006F062B">
      <w:pPr>
        <w:numPr>
          <w:ilvl w:val="0"/>
          <w:numId w:val="7"/>
        </w:numPr>
        <w:rPr>
          <w:rFonts w:ascii="Arial" w:hAnsi="Arial" w:cs="Arial"/>
          <w:i/>
          <w:sz w:val="22"/>
          <w:szCs w:val="22"/>
        </w:rPr>
      </w:pPr>
      <w:r>
        <w:rPr>
          <w:rFonts w:ascii="Arial" w:hAnsi="Arial" w:cs="Arial"/>
          <w:i/>
          <w:sz w:val="22"/>
          <w:szCs w:val="22"/>
        </w:rPr>
        <w:t>Perform Hearing and Visual Acuity testing</w:t>
      </w:r>
    </w:p>
    <w:p w14:paraId="71DE371E" w14:textId="77777777" w:rsidR="006F062B" w:rsidRPr="004C14C2" w:rsidRDefault="006F062B" w:rsidP="006F062B">
      <w:pPr>
        <w:numPr>
          <w:ilvl w:val="0"/>
          <w:numId w:val="7"/>
        </w:numPr>
        <w:rPr>
          <w:rFonts w:ascii="Arial" w:hAnsi="Arial" w:cs="Arial"/>
          <w:i/>
          <w:sz w:val="22"/>
          <w:szCs w:val="22"/>
        </w:rPr>
      </w:pPr>
      <w:r w:rsidRPr="004C14C2">
        <w:rPr>
          <w:rFonts w:ascii="Arial" w:hAnsi="Arial" w:cs="Arial"/>
          <w:i/>
          <w:sz w:val="22"/>
          <w:szCs w:val="22"/>
        </w:rPr>
        <w:t xml:space="preserve">Perform 3 urinalyses with demonstration on the microscopic exam. </w:t>
      </w:r>
    </w:p>
    <w:p w14:paraId="74F571EE"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Select appropriate barrier/personal protective equipment (PPE) for potentially infectious situations.</w:t>
      </w:r>
    </w:p>
    <w:p w14:paraId="0720B75E"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Perform 3 medically aseptic handwashing.</w:t>
      </w:r>
    </w:p>
    <w:p w14:paraId="0D274706"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Perform 2 heights and weights (record in English and Metric).</w:t>
      </w:r>
    </w:p>
    <w:p w14:paraId="36DC7BA9"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Recognize the positions used for various medical examinations with appropriate draping.</w:t>
      </w:r>
    </w:p>
    <w:p w14:paraId="3EF89937" w14:textId="5F5DB6E0" w:rsidR="006F062B" w:rsidRPr="00B34503" w:rsidRDefault="00B34503" w:rsidP="00B34503">
      <w:pPr>
        <w:numPr>
          <w:ilvl w:val="0"/>
          <w:numId w:val="7"/>
        </w:numPr>
        <w:rPr>
          <w:rFonts w:ascii="Arial" w:hAnsi="Arial" w:cs="Arial"/>
          <w:sz w:val="22"/>
          <w:szCs w:val="22"/>
        </w:rPr>
      </w:pPr>
      <w:r>
        <w:rPr>
          <w:rFonts w:ascii="Arial" w:hAnsi="Arial" w:cs="Arial"/>
          <w:sz w:val="22"/>
          <w:szCs w:val="22"/>
        </w:rPr>
        <w:t>Physical Exam set up</w:t>
      </w:r>
      <w:r w:rsidR="006F062B" w:rsidRPr="004C14C2">
        <w:rPr>
          <w:rFonts w:ascii="Arial" w:hAnsi="Arial" w:cs="Arial"/>
          <w:sz w:val="22"/>
          <w:szCs w:val="22"/>
        </w:rPr>
        <w:t xml:space="preserve"> and education</w:t>
      </w:r>
      <w:r>
        <w:rPr>
          <w:rFonts w:ascii="Arial" w:hAnsi="Arial" w:cs="Arial"/>
          <w:sz w:val="22"/>
          <w:szCs w:val="22"/>
        </w:rPr>
        <w:t xml:space="preserve"> in HTN, SBE, STI, skin self-exam, testicular</w:t>
      </w:r>
    </w:p>
    <w:p w14:paraId="621AA121"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Understand the CLIA regulations.</w:t>
      </w:r>
    </w:p>
    <w:p w14:paraId="32A45A23"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Take a supply inventory.</w:t>
      </w:r>
    </w:p>
    <w:p w14:paraId="6622C0D0"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Complete disinfecting and restocking of lab.</w:t>
      </w:r>
    </w:p>
    <w:p w14:paraId="5E4BCC12"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Instruct patients according to their need to promote health maintenance and disease prevention.</w:t>
      </w:r>
    </w:p>
    <w:p w14:paraId="1CE0A695"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Document patient care.</w:t>
      </w:r>
    </w:p>
    <w:p w14:paraId="71636603"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Document patient education.</w:t>
      </w:r>
    </w:p>
    <w:p w14:paraId="0D4D70A9"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Demonstrate proper use of the following equipment</w:t>
      </w:r>
    </w:p>
    <w:p w14:paraId="6EE7C8B3" w14:textId="77777777" w:rsidR="006F062B" w:rsidRPr="004C14C2" w:rsidRDefault="006F062B" w:rsidP="006F062B">
      <w:pPr>
        <w:numPr>
          <w:ilvl w:val="1"/>
          <w:numId w:val="7"/>
        </w:numPr>
        <w:rPr>
          <w:rFonts w:ascii="Arial" w:hAnsi="Arial" w:cs="Arial"/>
          <w:sz w:val="22"/>
          <w:szCs w:val="22"/>
        </w:rPr>
      </w:pPr>
      <w:r w:rsidRPr="004C14C2">
        <w:rPr>
          <w:rFonts w:ascii="Arial" w:hAnsi="Arial" w:cs="Arial"/>
          <w:sz w:val="22"/>
          <w:szCs w:val="22"/>
        </w:rPr>
        <w:t>Eyewash</w:t>
      </w:r>
    </w:p>
    <w:p w14:paraId="4D0B7BE7" w14:textId="77777777" w:rsidR="006F062B" w:rsidRPr="004C14C2" w:rsidRDefault="006F062B" w:rsidP="006F062B">
      <w:pPr>
        <w:numPr>
          <w:ilvl w:val="1"/>
          <w:numId w:val="7"/>
        </w:numPr>
        <w:rPr>
          <w:rFonts w:ascii="Arial" w:hAnsi="Arial" w:cs="Arial"/>
          <w:sz w:val="22"/>
          <w:szCs w:val="22"/>
        </w:rPr>
      </w:pPr>
      <w:r w:rsidRPr="004C14C2">
        <w:rPr>
          <w:rFonts w:ascii="Arial" w:hAnsi="Arial" w:cs="Arial"/>
          <w:sz w:val="22"/>
          <w:szCs w:val="22"/>
        </w:rPr>
        <w:t>Fire extinguishers</w:t>
      </w:r>
    </w:p>
    <w:p w14:paraId="4C9D36F1" w14:textId="77777777" w:rsidR="006F062B" w:rsidRPr="004C14C2" w:rsidRDefault="006F062B" w:rsidP="006F062B">
      <w:pPr>
        <w:numPr>
          <w:ilvl w:val="1"/>
          <w:numId w:val="7"/>
        </w:numPr>
        <w:rPr>
          <w:rFonts w:ascii="Arial" w:hAnsi="Arial" w:cs="Arial"/>
          <w:sz w:val="22"/>
          <w:szCs w:val="22"/>
        </w:rPr>
      </w:pPr>
      <w:r w:rsidRPr="004C14C2">
        <w:rPr>
          <w:rFonts w:ascii="Arial" w:hAnsi="Arial" w:cs="Arial"/>
          <w:sz w:val="22"/>
          <w:szCs w:val="22"/>
        </w:rPr>
        <w:t>Sharps disposal containers</w:t>
      </w:r>
    </w:p>
    <w:p w14:paraId="46519637"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Use proper body mechanics.</w:t>
      </w:r>
    </w:p>
    <w:p w14:paraId="42FC8D94" w14:textId="77777777" w:rsidR="006F062B" w:rsidRPr="004C14C2" w:rsidRDefault="006F062B" w:rsidP="006F062B">
      <w:pPr>
        <w:numPr>
          <w:ilvl w:val="0"/>
          <w:numId w:val="7"/>
        </w:numPr>
        <w:rPr>
          <w:rFonts w:ascii="Arial" w:hAnsi="Arial" w:cs="Arial"/>
          <w:i/>
          <w:sz w:val="22"/>
          <w:szCs w:val="22"/>
        </w:rPr>
      </w:pPr>
      <w:r w:rsidRPr="004C14C2">
        <w:rPr>
          <w:rFonts w:ascii="Arial" w:hAnsi="Arial" w:cs="Arial"/>
          <w:i/>
          <w:sz w:val="22"/>
          <w:szCs w:val="22"/>
        </w:rPr>
        <w:t>Document accurately in the patient record.</w:t>
      </w:r>
    </w:p>
    <w:p w14:paraId="6DD0392F" w14:textId="77777777" w:rsidR="006F062B" w:rsidRPr="004C14C2" w:rsidRDefault="006F062B" w:rsidP="006F062B">
      <w:pPr>
        <w:numPr>
          <w:ilvl w:val="0"/>
          <w:numId w:val="7"/>
        </w:numPr>
        <w:rPr>
          <w:rFonts w:ascii="Arial" w:hAnsi="Arial" w:cs="Arial"/>
          <w:i/>
          <w:sz w:val="22"/>
          <w:szCs w:val="22"/>
        </w:rPr>
      </w:pPr>
      <w:r w:rsidRPr="004C14C2">
        <w:rPr>
          <w:rFonts w:ascii="Arial" w:hAnsi="Arial" w:cs="Arial"/>
          <w:i/>
          <w:sz w:val="22"/>
          <w:szCs w:val="22"/>
        </w:rPr>
        <w:lastRenderedPageBreak/>
        <w:t>Perform patient screening using established protocols</w:t>
      </w:r>
    </w:p>
    <w:p w14:paraId="682EB8C8" w14:textId="77777777" w:rsidR="006F062B" w:rsidRPr="004C14C2" w:rsidRDefault="006F062B" w:rsidP="006F062B">
      <w:pPr>
        <w:numPr>
          <w:ilvl w:val="0"/>
          <w:numId w:val="7"/>
        </w:numPr>
        <w:rPr>
          <w:rFonts w:ascii="Arial" w:hAnsi="Arial" w:cs="Arial"/>
          <w:i/>
          <w:sz w:val="22"/>
          <w:szCs w:val="22"/>
        </w:rPr>
      </w:pPr>
      <w:r w:rsidRPr="004C14C2">
        <w:rPr>
          <w:rFonts w:ascii="Arial" w:hAnsi="Arial" w:cs="Arial"/>
          <w:i/>
          <w:sz w:val="22"/>
          <w:szCs w:val="22"/>
        </w:rPr>
        <w:t>Emergency preparedness</w:t>
      </w:r>
    </w:p>
    <w:p w14:paraId="6373C278" w14:textId="77777777" w:rsidR="006F062B" w:rsidRPr="004C14C2" w:rsidRDefault="006F062B" w:rsidP="006F062B">
      <w:pPr>
        <w:rPr>
          <w:rFonts w:ascii="Arial" w:hAnsi="Arial" w:cs="Arial"/>
          <w:sz w:val="22"/>
          <w:szCs w:val="22"/>
        </w:rPr>
      </w:pPr>
    </w:p>
    <w:p w14:paraId="6AF8726C" w14:textId="77777777" w:rsidR="006F062B" w:rsidRPr="004C14C2" w:rsidRDefault="006F062B" w:rsidP="006F062B">
      <w:pPr>
        <w:rPr>
          <w:rFonts w:ascii="Arial" w:hAnsi="Arial" w:cs="Arial"/>
          <w:sz w:val="22"/>
          <w:szCs w:val="22"/>
        </w:rPr>
      </w:pPr>
      <w:r w:rsidRPr="004C14C2">
        <w:rPr>
          <w:rFonts w:ascii="Arial" w:hAnsi="Arial" w:cs="Arial"/>
          <w:sz w:val="22"/>
          <w:szCs w:val="22"/>
        </w:rPr>
        <w:t>The student will also successfully spell, define and abbreviate terms related to the above procedures.</w:t>
      </w:r>
    </w:p>
    <w:p w14:paraId="584A8A9A" w14:textId="77777777" w:rsidR="00664D86" w:rsidRPr="004C14C2" w:rsidRDefault="00664D86">
      <w:pPr>
        <w:pBdr>
          <w:top w:val="nil"/>
          <w:left w:val="nil"/>
          <w:bottom w:val="nil"/>
          <w:right w:val="nil"/>
          <w:between w:val="nil"/>
        </w:pBdr>
        <w:rPr>
          <w:rFonts w:ascii="Arial" w:eastAsia="Arial" w:hAnsi="Arial" w:cs="Arial"/>
          <w:color w:val="000000"/>
          <w:sz w:val="22"/>
          <w:szCs w:val="22"/>
        </w:rPr>
      </w:pPr>
    </w:p>
    <w:p w14:paraId="3EB4090B" w14:textId="77777777" w:rsidR="006F062B" w:rsidRPr="004C14C2" w:rsidRDefault="006F062B" w:rsidP="006F062B">
      <w:pPr>
        <w:rPr>
          <w:rFonts w:ascii="Arial" w:hAnsi="Arial" w:cs="Arial"/>
          <w:b/>
          <w:sz w:val="22"/>
          <w:szCs w:val="22"/>
        </w:rPr>
      </w:pPr>
      <w:r w:rsidRPr="004C14C2">
        <w:rPr>
          <w:rFonts w:ascii="Arial" w:hAnsi="Arial" w:cs="Arial"/>
          <w:b/>
          <w:sz w:val="22"/>
          <w:szCs w:val="22"/>
        </w:rPr>
        <w:t>ENTRY LEVEL COMPETENCIES FOR MEDICAL ASSISTANTS</w:t>
      </w:r>
    </w:p>
    <w:p w14:paraId="1BCBAF55" w14:textId="77777777" w:rsidR="006F062B" w:rsidRPr="004C14C2" w:rsidRDefault="006F062B" w:rsidP="006F062B">
      <w:pPr>
        <w:rPr>
          <w:rFonts w:ascii="Arial" w:hAnsi="Arial" w:cs="Arial"/>
          <w:b/>
          <w:sz w:val="22"/>
          <w:szCs w:val="22"/>
        </w:rPr>
      </w:pPr>
      <w:r w:rsidRPr="004C14C2">
        <w:rPr>
          <w:rFonts w:ascii="Arial" w:hAnsi="Arial" w:cs="Arial"/>
          <w:b/>
          <w:sz w:val="22"/>
          <w:szCs w:val="22"/>
        </w:rPr>
        <w:t>Taken from the 2015 Standards and Guidelines for the Medical Assisting Educational Programs</w:t>
      </w:r>
    </w:p>
    <w:p w14:paraId="70121C87" w14:textId="77777777" w:rsidR="006F062B" w:rsidRPr="004C14C2" w:rsidRDefault="006F062B" w:rsidP="006F062B">
      <w:pPr>
        <w:pStyle w:val="NoSpacing"/>
        <w:rPr>
          <w:rFonts w:ascii="Arial" w:hAnsi="Arial" w:cs="Arial"/>
        </w:rPr>
      </w:pPr>
      <w:r w:rsidRPr="004C14C2">
        <w:rPr>
          <w:rFonts w:ascii="Arial" w:hAnsi="Arial" w:cs="Arial"/>
        </w:rPr>
        <w:t>Medical assistants graduating from programs accredited by the Commission on Accreditation of Allied Health Education Programs (CAAHEP) will demonstrate critical thinking based on knowledge of academic subject matter required for competence in the profession. They will incorporate the cognitive knowledge in performance of the psychomotor and affective domains in their practice as medical assistants in providing</w:t>
      </w:r>
      <w:r w:rsidR="00EE5A84" w:rsidRPr="004C14C2">
        <w:rPr>
          <w:rFonts w:ascii="Arial" w:hAnsi="Arial" w:cs="Arial"/>
        </w:rPr>
        <w:t xml:space="preserve"> patient care.</w:t>
      </w:r>
    </w:p>
    <w:p w14:paraId="01DD6048" w14:textId="77777777" w:rsidR="00EE5A84" w:rsidRPr="004C14C2" w:rsidRDefault="00EE5A84" w:rsidP="006F062B">
      <w:pPr>
        <w:pStyle w:val="NoSpacing"/>
        <w:rPr>
          <w:rFonts w:ascii="Arial" w:hAnsi="Arial" w:cs="Arial"/>
        </w:rPr>
      </w:pPr>
      <w:r w:rsidRPr="004C14C2">
        <w:rPr>
          <w:rFonts w:ascii="Arial" w:hAnsi="Arial" w:cs="Arial"/>
        </w:rPr>
        <w:t xml:space="preserve">Students must demonstrate 100% competency (for all MAERB competencies found in your manual). These competencies will be evaluated through testing or other work products. </w:t>
      </w:r>
    </w:p>
    <w:p w14:paraId="24C359BD" w14:textId="77777777" w:rsidR="00EE5A84" w:rsidRPr="004C14C2" w:rsidRDefault="00EE5A84" w:rsidP="006F062B">
      <w:pPr>
        <w:pStyle w:val="NoSpacing"/>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7"/>
        <w:gridCol w:w="3770"/>
        <w:gridCol w:w="3423"/>
      </w:tblGrid>
      <w:tr w:rsidR="00F010F1" w:rsidRPr="004C14C2" w14:paraId="59852B33" w14:textId="77777777" w:rsidTr="00B34503">
        <w:tc>
          <w:tcPr>
            <w:tcW w:w="0" w:type="auto"/>
          </w:tcPr>
          <w:p w14:paraId="7556683F"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I.C Cognitive (Knowledge Base)</w:t>
            </w:r>
          </w:p>
        </w:tc>
        <w:tc>
          <w:tcPr>
            <w:tcW w:w="0" w:type="auto"/>
          </w:tcPr>
          <w:p w14:paraId="0EEA3FC3"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 P Psychomotor (Skills)</w:t>
            </w:r>
          </w:p>
        </w:tc>
        <w:tc>
          <w:tcPr>
            <w:tcW w:w="0" w:type="auto"/>
          </w:tcPr>
          <w:p w14:paraId="4B9CCD84"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 A Affective (Behavior)</w:t>
            </w:r>
          </w:p>
        </w:tc>
      </w:tr>
      <w:tr w:rsidR="00F010F1" w:rsidRPr="004C14C2" w14:paraId="3A1B38E2" w14:textId="77777777" w:rsidTr="00B34503">
        <w:tc>
          <w:tcPr>
            <w:tcW w:w="0" w:type="auto"/>
          </w:tcPr>
          <w:p w14:paraId="64D73318"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 Anatomy &amp; Physiology</w:t>
            </w:r>
          </w:p>
          <w:p w14:paraId="2ED00B51"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Describe structural organization of the human body</w:t>
            </w:r>
          </w:p>
          <w:p w14:paraId="7E4EF5F8"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2. Identify body systems</w:t>
            </w:r>
          </w:p>
          <w:p w14:paraId="363F193D" w14:textId="31EF2AD9"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3</w:t>
            </w:r>
            <w:r w:rsidR="00EE5A84" w:rsidRPr="004C14C2">
              <w:rPr>
                <w:rFonts w:ascii="Arial" w:hAnsi="Arial" w:cs="Arial"/>
                <w:sz w:val="22"/>
                <w:szCs w:val="22"/>
              </w:rPr>
              <w:t>. Analyze pathology for each body system including:</w:t>
            </w:r>
          </w:p>
          <w:p w14:paraId="2DB8139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diagnostic measures</w:t>
            </w:r>
          </w:p>
          <w:p w14:paraId="09D4B7A4"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treatment modalities</w:t>
            </w:r>
          </w:p>
          <w:p w14:paraId="4095C700" w14:textId="4EF04B3D"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4</w:t>
            </w:r>
            <w:r w:rsidR="00EE5A84" w:rsidRPr="004C14C2">
              <w:rPr>
                <w:rFonts w:ascii="Arial" w:hAnsi="Arial" w:cs="Arial"/>
                <w:sz w:val="22"/>
                <w:szCs w:val="22"/>
              </w:rPr>
              <w:t>. Identify CLIA waived tests associated with common diseases</w:t>
            </w:r>
          </w:p>
          <w:p w14:paraId="2B4235D3" w14:textId="77777777" w:rsidR="00EE5A84"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Identify quality assurance practices in healthcare</w:t>
            </w:r>
          </w:p>
          <w:p w14:paraId="2617ABDB" w14:textId="4DBE3347" w:rsidR="00F010F1" w:rsidRPr="00997DE1" w:rsidRDefault="00F010F1" w:rsidP="00F010F1">
            <w:pPr>
              <w:rPr>
                <w:rFonts w:ascii="Arial" w:hAnsi="Arial" w:cs="Arial"/>
              </w:rPr>
            </w:pPr>
            <w:r>
              <w:rPr>
                <w:rFonts w:ascii="Arial" w:hAnsi="Arial" w:cs="Arial"/>
              </w:rPr>
              <w:t>5</w:t>
            </w:r>
            <w:r w:rsidRPr="00997DE1">
              <w:rPr>
                <w:rFonts w:ascii="Arial" w:hAnsi="Arial" w:cs="Arial"/>
              </w:rPr>
              <w:t xml:space="preserve">. Identify common pathology related to each body system including:  </w:t>
            </w:r>
          </w:p>
          <w:p w14:paraId="7528BFFB" w14:textId="77777777" w:rsidR="00F010F1" w:rsidRPr="00997DE1" w:rsidRDefault="00F010F1" w:rsidP="00F010F1">
            <w:pPr>
              <w:ind w:left="720"/>
              <w:rPr>
                <w:rFonts w:ascii="Arial" w:hAnsi="Arial" w:cs="Arial"/>
              </w:rPr>
            </w:pPr>
            <w:r w:rsidRPr="00997DE1">
              <w:rPr>
                <w:rFonts w:ascii="Arial" w:hAnsi="Arial" w:cs="Arial"/>
              </w:rPr>
              <w:t xml:space="preserve">a. signs </w:t>
            </w:r>
          </w:p>
          <w:p w14:paraId="3759EEB4" w14:textId="77777777" w:rsidR="00F010F1" w:rsidRPr="00997DE1" w:rsidRDefault="00F010F1" w:rsidP="00F010F1">
            <w:pPr>
              <w:ind w:left="720"/>
              <w:rPr>
                <w:rFonts w:ascii="Arial" w:hAnsi="Arial" w:cs="Arial"/>
              </w:rPr>
            </w:pPr>
            <w:r w:rsidRPr="00997DE1">
              <w:rPr>
                <w:rFonts w:ascii="Arial" w:hAnsi="Arial" w:cs="Arial"/>
              </w:rPr>
              <w:t xml:space="preserve">b. symptoms  </w:t>
            </w:r>
          </w:p>
          <w:p w14:paraId="1027463C" w14:textId="77777777" w:rsidR="00F010F1" w:rsidRPr="00997DE1" w:rsidRDefault="00F010F1" w:rsidP="00F010F1">
            <w:pPr>
              <w:ind w:left="720"/>
              <w:rPr>
                <w:rFonts w:ascii="Arial" w:hAnsi="Arial" w:cs="Arial"/>
              </w:rPr>
            </w:pPr>
            <w:r w:rsidRPr="00997DE1">
              <w:rPr>
                <w:rFonts w:ascii="Arial" w:hAnsi="Arial" w:cs="Arial"/>
              </w:rPr>
              <w:t xml:space="preserve">c. etiology  </w:t>
            </w:r>
          </w:p>
          <w:p w14:paraId="4D001C39" w14:textId="77777777" w:rsidR="00F010F1" w:rsidRPr="004C14C2" w:rsidRDefault="00F010F1" w:rsidP="00B34503">
            <w:pPr>
              <w:autoSpaceDE w:val="0"/>
              <w:autoSpaceDN w:val="0"/>
              <w:adjustRightInd w:val="0"/>
              <w:rPr>
                <w:rFonts w:ascii="Arial" w:hAnsi="Arial" w:cs="Arial"/>
                <w:sz w:val="22"/>
                <w:szCs w:val="22"/>
              </w:rPr>
            </w:pPr>
          </w:p>
        </w:tc>
        <w:tc>
          <w:tcPr>
            <w:tcW w:w="0" w:type="auto"/>
          </w:tcPr>
          <w:p w14:paraId="18478CA7"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 Anatomy &amp; Physiology</w:t>
            </w:r>
          </w:p>
          <w:p w14:paraId="0BEBA342"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Measure and record:</w:t>
            </w:r>
          </w:p>
          <w:p w14:paraId="69E2E47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blood pressure</w:t>
            </w:r>
          </w:p>
          <w:p w14:paraId="406423C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temperature</w:t>
            </w:r>
          </w:p>
          <w:p w14:paraId="5CBDE5CE"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pulse</w:t>
            </w:r>
          </w:p>
          <w:p w14:paraId="7C25FF7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d. respirations</w:t>
            </w:r>
          </w:p>
          <w:p w14:paraId="58C6DDE2"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e. height</w:t>
            </w:r>
          </w:p>
          <w:p w14:paraId="7787EA34" w14:textId="38FE7E69" w:rsidR="00EE5A84"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f. weight</w:t>
            </w:r>
          </w:p>
          <w:p w14:paraId="66FFE191" w14:textId="1FB6149B" w:rsidR="00F010F1"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g. oximetry</w:t>
            </w:r>
          </w:p>
          <w:p w14:paraId="3430B425" w14:textId="1D44EE1A"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2</w:t>
            </w:r>
            <w:r w:rsidR="00EE5A84" w:rsidRPr="004C14C2">
              <w:rPr>
                <w:rFonts w:ascii="Arial" w:hAnsi="Arial" w:cs="Arial"/>
                <w:sz w:val="22"/>
                <w:szCs w:val="22"/>
              </w:rPr>
              <w:t>. Perform patient screening using established protocols</w:t>
            </w:r>
          </w:p>
          <w:p w14:paraId="4B7BAE9B" w14:textId="5B6AB990"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3</w:t>
            </w:r>
            <w:r w:rsidR="00EE5A84" w:rsidRPr="004C14C2">
              <w:rPr>
                <w:rFonts w:ascii="Arial" w:hAnsi="Arial" w:cs="Arial"/>
                <w:sz w:val="22"/>
                <w:szCs w:val="22"/>
              </w:rPr>
              <w:t>. Instruct and prepare patient for a procedure or treatment</w:t>
            </w:r>
          </w:p>
          <w:p w14:paraId="62E64EDE" w14:textId="2E95FAD2"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4</w:t>
            </w:r>
            <w:r w:rsidR="00EE5A84" w:rsidRPr="004C14C2">
              <w:rPr>
                <w:rFonts w:ascii="Arial" w:hAnsi="Arial" w:cs="Arial"/>
                <w:sz w:val="22"/>
                <w:szCs w:val="22"/>
              </w:rPr>
              <w:t>. Assist provider with a patient exam</w:t>
            </w:r>
          </w:p>
          <w:p w14:paraId="386C7D54" w14:textId="5E40FEF9"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5</w:t>
            </w:r>
            <w:r w:rsidR="00EE5A84" w:rsidRPr="004C14C2">
              <w:rPr>
                <w:rFonts w:ascii="Arial" w:hAnsi="Arial" w:cs="Arial"/>
                <w:sz w:val="22"/>
                <w:szCs w:val="22"/>
              </w:rPr>
              <w:t>. Perform a quality control measure</w:t>
            </w:r>
          </w:p>
          <w:p w14:paraId="3510E1D3" w14:textId="70CF7A9A"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6</w:t>
            </w:r>
            <w:r w:rsidR="00EE5A84" w:rsidRPr="004C14C2">
              <w:rPr>
                <w:rFonts w:ascii="Arial" w:hAnsi="Arial" w:cs="Arial"/>
                <w:sz w:val="22"/>
                <w:szCs w:val="22"/>
              </w:rPr>
              <w:t>. Obtain specimens and perform:</w:t>
            </w:r>
          </w:p>
          <w:p w14:paraId="53112588" w14:textId="77777777" w:rsidR="00F010F1" w:rsidRDefault="00EE5A84" w:rsidP="00F010F1">
            <w:pPr>
              <w:pStyle w:val="ListParagraph"/>
              <w:numPr>
                <w:ilvl w:val="0"/>
                <w:numId w:val="12"/>
              </w:numPr>
              <w:autoSpaceDE w:val="0"/>
              <w:autoSpaceDN w:val="0"/>
              <w:adjustRightInd w:val="0"/>
              <w:spacing w:line="240" w:lineRule="auto"/>
              <w:rPr>
                <w:rFonts w:ascii="Arial" w:hAnsi="Arial" w:cs="Arial"/>
              </w:rPr>
            </w:pPr>
            <w:r w:rsidRPr="00F010F1">
              <w:rPr>
                <w:rFonts w:ascii="Arial" w:hAnsi="Arial" w:cs="Arial"/>
              </w:rPr>
              <w:t xml:space="preserve"> CLIA waived urinalysis</w:t>
            </w:r>
          </w:p>
          <w:p w14:paraId="0F8121F9" w14:textId="53D9B396" w:rsidR="00EE5A84" w:rsidRPr="00F010F1" w:rsidRDefault="00F010F1" w:rsidP="00F010F1">
            <w:pPr>
              <w:autoSpaceDE w:val="0"/>
              <w:autoSpaceDN w:val="0"/>
              <w:adjustRightInd w:val="0"/>
              <w:rPr>
                <w:rFonts w:ascii="Arial" w:hAnsi="Arial" w:cs="Arial"/>
              </w:rPr>
            </w:pPr>
            <w:r w:rsidRPr="00F010F1">
              <w:rPr>
                <w:rFonts w:ascii="Arial" w:hAnsi="Arial" w:cs="Arial"/>
              </w:rPr>
              <w:t>7</w:t>
            </w:r>
            <w:r w:rsidR="00EE5A84" w:rsidRPr="00F010F1">
              <w:rPr>
                <w:rFonts w:ascii="Arial" w:hAnsi="Arial" w:cs="Arial"/>
              </w:rPr>
              <w:t>. Perform quality control measures</w:t>
            </w:r>
          </w:p>
          <w:p w14:paraId="6800F94A" w14:textId="69F198E3" w:rsidR="00EE5A84" w:rsidRDefault="00F010F1" w:rsidP="00B34503">
            <w:pPr>
              <w:autoSpaceDE w:val="0"/>
              <w:autoSpaceDN w:val="0"/>
              <w:adjustRightInd w:val="0"/>
              <w:rPr>
                <w:rFonts w:ascii="Arial" w:hAnsi="Arial" w:cs="Arial"/>
                <w:sz w:val="22"/>
                <w:szCs w:val="22"/>
              </w:rPr>
            </w:pPr>
            <w:r>
              <w:rPr>
                <w:rFonts w:ascii="Arial" w:hAnsi="Arial" w:cs="Arial"/>
                <w:sz w:val="22"/>
                <w:szCs w:val="22"/>
              </w:rPr>
              <w:t>8</w:t>
            </w:r>
            <w:r w:rsidR="00EE5A84" w:rsidRPr="004C14C2">
              <w:rPr>
                <w:rFonts w:ascii="Arial" w:hAnsi="Arial" w:cs="Arial"/>
                <w:sz w:val="22"/>
                <w:szCs w:val="22"/>
              </w:rPr>
              <w:t>. Perform CLIA waived urinalysis</w:t>
            </w:r>
          </w:p>
          <w:p w14:paraId="2ACE16B5" w14:textId="66C45FEF" w:rsidR="00F010F1" w:rsidRDefault="00F010F1" w:rsidP="00B34503">
            <w:pPr>
              <w:autoSpaceDE w:val="0"/>
              <w:autoSpaceDN w:val="0"/>
              <w:adjustRightInd w:val="0"/>
              <w:rPr>
                <w:rFonts w:ascii="Arial" w:hAnsi="Arial" w:cs="Arial"/>
                <w:sz w:val="22"/>
                <w:szCs w:val="22"/>
              </w:rPr>
            </w:pPr>
            <w:r>
              <w:rPr>
                <w:rFonts w:ascii="Arial" w:hAnsi="Arial" w:cs="Arial"/>
                <w:sz w:val="22"/>
                <w:szCs w:val="22"/>
              </w:rPr>
              <w:t>9. Perform:</w:t>
            </w:r>
          </w:p>
          <w:p w14:paraId="4D6BD9ED" w14:textId="17C75D11" w:rsidR="00F010F1" w:rsidRDefault="00F010F1" w:rsidP="00F010F1">
            <w:pPr>
              <w:pStyle w:val="ListParagraph"/>
              <w:numPr>
                <w:ilvl w:val="0"/>
                <w:numId w:val="11"/>
              </w:numPr>
              <w:autoSpaceDE w:val="0"/>
              <w:autoSpaceDN w:val="0"/>
              <w:adjustRightInd w:val="0"/>
              <w:spacing w:line="240" w:lineRule="auto"/>
              <w:rPr>
                <w:rFonts w:ascii="Arial" w:hAnsi="Arial" w:cs="Arial"/>
              </w:rPr>
            </w:pPr>
            <w:r>
              <w:rPr>
                <w:rFonts w:ascii="Arial" w:hAnsi="Arial" w:cs="Arial"/>
              </w:rPr>
              <w:t>Electrocardiography</w:t>
            </w:r>
          </w:p>
          <w:p w14:paraId="4541A65A" w14:textId="233E7296" w:rsidR="00F010F1" w:rsidRDefault="00F010F1" w:rsidP="00F010F1">
            <w:pPr>
              <w:pStyle w:val="ListParagraph"/>
              <w:numPr>
                <w:ilvl w:val="0"/>
                <w:numId w:val="11"/>
              </w:numPr>
              <w:autoSpaceDE w:val="0"/>
              <w:autoSpaceDN w:val="0"/>
              <w:adjustRightInd w:val="0"/>
              <w:spacing w:line="240" w:lineRule="auto"/>
              <w:rPr>
                <w:rFonts w:ascii="Arial" w:hAnsi="Arial" w:cs="Arial"/>
              </w:rPr>
            </w:pPr>
            <w:r>
              <w:rPr>
                <w:rFonts w:ascii="Arial" w:hAnsi="Arial" w:cs="Arial"/>
              </w:rPr>
              <w:t>Pulmonary function testing</w:t>
            </w:r>
          </w:p>
          <w:p w14:paraId="2DBEA4B5" w14:textId="17DFED34" w:rsidR="00F010F1" w:rsidRPr="00F010F1" w:rsidRDefault="00F010F1" w:rsidP="00F010F1">
            <w:pPr>
              <w:pStyle w:val="ListParagraph"/>
              <w:numPr>
                <w:ilvl w:val="0"/>
                <w:numId w:val="32"/>
              </w:numPr>
              <w:autoSpaceDE w:val="0"/>
              <w:autoSpaceDN w:val="0"/>
              <w:adjustRightInd w:val="0"/>
              <w:rPr>
                <w:rFonts w:ascii="Arial" w:hAnsi="Arial" w:cs="Arial"/>
              </w:rPr>
            </w:pPr>
            <w:r w:rsidRPr="00F010F1">
              <w:rPr>
                <w:rFonts w:ascii="Arial" w:hAnsi="Arial" w:cs="Arial"/>
              </w:rPr>
              <w:t>Peak flow meter</w:t>
            </w:r>
          </w:p>
          <w:p w14:paraId="48D4177A" w14:textId="2C1B95EF" w:rsidR="00F010F1" w:rsidRPr="00F010F1" w:rsidRDefault="00F010F1" w:rsidP="00F010F1">
            <w:pPr>
              <w:pStyle w:val="ListParagraph"/>
              <w:numPr>
                <w:ilvl w:val="0"/>
                <w:numId w:val="32"/>
              </w:numPr>
              <w:autoSpaceDE w:val="0"/>
              <w:autoSpaceDN w:val="0"/>
              <w:adjustRightInd w:val="0"/>
              <w:rPr>
                <w:rFonts w:ascii="Arial" w:hAnsi="Arial" w:cs="Arial"/>
              </w:rPr>
            </w:pPr>
            <w:r w:rsidRPr="00F010F1">
              <w:rPr>
                <w:rFonts w:ascii="Arial" w:hAnsi="Arial" w:cs="Arial"/>
              </w:rPr>
              <w:t>Spirometry</w:t>
            </w:r>
          </w:p>
          <w:p w14:paraId="01C6F5DF" w14:textId="0C530EA9" w:rsidR="00F010F1" w:rsidRDefault="00F010F1" w:rsidP="00F010F1">
            <w:pPr>
              <w:pStyle w:val="ListParagraph"/>
              <w:numPr>
                <w:ilvl w:val="0"/>
                <w:numId w:val="32"/>
              </w:numPr>
              <w:autoSpaceDE w:val="0"/>
              <w:autoSpaceDN w:val="0"/>
              <w:adjustRightInd w:val="0"/>
              <w:rPr>
                <w:rFonts w:ascii="Arial" w:hAnsi="Arial" w:cs="Arial"/>
              </w:rPr>
            </w:pPr>
            <w:r w:rsidRPr="00F010F1">
              <w:rPr>
                <w:rFonts w:ascii="Arial" w:hAnsi="Arial" w:cs="Arial"/>
              </w:rPr>
              <w:t>Nebulizer</w:t>
            </w:r>
          </w:p>
          <w:p w14:paraId="786BC7F9" w14:textId="27B0182E" w:rsidR="00F010F1" w:rsidRDefault="00F010F1" w:rsidP="00F010F1">
            <w:pPr>
              <w:pStyle w:val="ListParagraph"/>
              <w:numPr>
                <w:ilvl w:val="0"/>
                <w:numId w:val="32"/>
              </w:numPr>
              <w:autoSpaceDE w:val="0"/>
              <w:autoSpaceDN w:val="0"/>
              <w:adjustRightInd w:val="0"/>
              <w:rPr>
                <w:rFonts w:ascii="Arial" w:hAnsi="Arial" w:cs="Arial"/>
              </w:rPr>
            </w:pPr>
            <w:r>
              <w:rPr>
                <w:rFonts w:ascii="Arial" w:hAnsi="Arial" w:cs="Arial"/>
              </w:rPr>
              <w:t>Inhaler/metered dose</w:t>
            </w:r>
          </w:p>
          <w:p w14:paraId="04705A53" w14:textId="76A9CF66" w:rsidR="00F010F1" w:rsidRPr="00F010F1" w:rsidRDefault="00F010F1" w:rsidP="00F010F1">
            <w:pPr>
              <w:pStyle w:val="ListParagraph"/>
              <w:numPr>
                <w:ilvl w:val="0"/>
                <w:numId w:val="32"/>
              </w:numPr>
              <w:autoSpaceDE w:val="0"/>
              <w:autoSpaceDN w:val="0"/>
              <w:adjustRightInd w:val="0"/>
              <w:rPr>
                <w:rFonts w:ascii="Arial" w:hAnsi="Arial" w:cs="Arial"/>
              </w:rPr>
            </w:pPr>
            <w:r>
              <w:rPr>
                <w:rFonts w:ascii="Arial" w:hAnsi="Arial" w:cs="Arial"/>
              </w:rPr>
              <w:t>Administer O</w:t>
            </w:r>
            <w:r>
              <w:rPr>
                <w:rFonts w:ascii="Arial" w:hAnsi="Arial" w:cs="Arial"/>
                <w:vertAlign w:val="subscript"/>
              </w:rPr>
              <w:t>2</w:t>
            </w:r>
          </w:p>
          <w:p w14:paraId="08686FB1" w14:textId="77777777" w:rsidR="00EE5A84" w:rsidRPr="004C14C2" w:rsidRDefault="00EE5A84" w:rsidP="00B34503">
            <w:pPr>
              <w:rPr>
                <w:rFonts w:ascii="Arial" w:hAnsi="Arial" w:cs="Arial"/>
                <w:sz w:val="22"/>
                <w:szCs w:val="22"/>
              </w:rPr>
            </w:pPr>
          </w:p>
        </w:tc>
        <w:tc>
          <w:tcPr>
            <w:tcW w:w="0" w:type="auto"/>
          </w:tcPr>
          <w:p w14:paraId="29918AAE"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 Anatomy &amp; Physiology</w:t>
            </w:r>
          </w:p>
          <w:p w14:paraId="4F820396"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Incorporate critical thinking skills in performing patient assessment</w:t>
            </w:r>
          </w:p>
          <w:p w14:paraId="49D06B2E"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2. Incorporate critical thinking skills when performing patient care</w:t>
            </w:r>
          </w:p>
          <w:p w14:paraId="5BACADCF"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3. show awareness of a patient’s concerns related to the procedure being performed.</w:t>
            </w:r>
          </w:p>
          <w:p w14:paraId="0A94BFD6" w14:textId="77777777" w:rsidR="00EE5A84" w:rsidRPr="004C14C2" w:rsidRDefault="00EE5A84" w:rsidP="00B34503">
            <w:pPr>
              <w:autoSpaceDE w:val="0"/>
              <w:autoSpaceDN w:val="0"/>
              <w:adjustRightInd w:val="0"/>
              <w:rPr>
                <w:rFonts w:ascii="Arial" w:hAnsi="Arial" w:cs="Arial"/>
                <w:sz w:val="22"/>
                <w:szCs w:val="22"/>
              </w:rPr>
            </w:pPr>
          </w:p>
          <w:p w14:paraId="07901BDC" w14:textId="77777777" w:rsidR="00EE5A84" w:rsidRPr="004C14C2" w:rsidRDefault="00EE5A84" w:rsidP="00B34503">
            <w:pPr>
              <w:autoSpaceDE w:val="0"/>
              <w:autoSpaceDN w:val="0"/>
              <w:adjustRightInd w:val="0"/>
              <w:rPr>
                <w:rFonts w:ascii="Arial" w:hAnsi="Arial" w:cs="Arial"/>
                <w:sz w:val="22"/>
                <w:szCs w:val="22"/>
              </w:rPr>
            </w:pPr>
          </w:p>
          <w:p w14:paraId="3E89735B" w14:textId="77777777" w:rsidR="00EE5A84" w:rsidRPr="004C14C2" w:rsidRDefault="00EE5A84" w:rsidP="00B34503">
            <w:pPr>
              <w:autoSpaceDE w:val="0"/>
              <w:autoSpaceDN w:val="0"/>
              <w:adjustRightInd w:val="0"/>
              <w:rPr>
                <w:rFonts w:ascii="Arial" w:hAnsi="Arial" w:cs="Arial"/>
                <w:sz w:val="22"/>
                <w:szCs w:val="22"/>
              </w:rPr>
            </w:pPr>
          </w:p>
        </w:tc>
      </w:tr>
    </w:tbl>
    <w:tbl>
      <w:tblPr>
        <w:tblpPr w:leftFromText="180" w:rightFromText="180" w:vertAnchor="text" w:horzAnchor="margin" w:tblpY="-539"/>
        <w:tblW w:w="10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3297"/>
        <w:gridCol w:w="2626"/>
      </w:tblGrid>
      <w:tr w:rsidR="00A95B62" w:rsidRPr="004C14C2" w14:paraId="3A4C9C3B" w14:textId="77777777" w:rsidTr="00EE5A84">
        <w:tc>
          <w:tcPr>
            <w:tcW w:w="4428" w:type="dxa"/>
          </w:tcPr>
          <w:p w14:paraId="4162133D" w14:textId="48D31CDD"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lastRenderedPageBreak/>
              <w:br w:type="page"/>
              <w:t>II.C Cognitive (Knowledge Base)</w:t>
            </w:r>
          </w:p>
        </w:tc>
        <w:tc>
          <w:tcPr>
            <w:tcW w:w="3297" w:type="dxa"/>
          </w:tcPr>
          <w:p w14:paraId="6A88DC88"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II. P Psychomotor (Skills)</w:t>
            </w:r>
          </w:p>
        </w:tc>
        <w:tc>
          <w:tcPr>
            <w:tcW w:w="2626" w:type="dxa"/>
          </w:tcPr>
          <w:p w14:paraId="1F81314A"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II. A Affective (Behavior)</w:t>
            </w:r>
          </w:p>
        </w:tc>
      </w:tr>
      <w:tr w:rsidR="00A95B62" w:rsidRPr="004C14C2" w14:paraId="63F70365" w14:textId="77777777" w:rsidTr="00EE5A84">
        <w:tc>
          <w:tcPr>
            <w:tcW w:w="4428" w:type="dxa"/>
          </w:tcPr>
          <w:p w14:paraId="28124DB0"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II. Applied Mathematics</w:t>
            </w:r>
          </w:p>
          <w:p w14:paraId="613B3300"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Demonstrate knowledge of basic math computations</w:t>
            </w:r>
          </w:p>
          <w:p w14:paraId="37206D94"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2. Apply mathematical computations to solve equations</w:t>
            </w:r>
          </w:p>
          <w:p w14:paraId="721893C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3. Define basic units of measurement in:</w:t>
            </w:r>
          </w:p>
          <w:p w14:paraId="33EAA219"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    a. the metric system</w:t>
            </w:r>
          </w:p>
          <w:p w14:paraId="4B595A58"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    b. the household system</w:t>
            </w:r>
          </w:p>
          <w:p w14:paraId="3DEBC3D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4. Convert among measurement systems</w:t>
            </w:r>
          </w:p>
          <w:p w14:paraId="18C45809" w14:textId="73DC39A4" w:rsidR="00EE5A84" w:rsidRPr="004C14C2" w:rsidRDefault="00F010F1" w:rsidP="00B34503">
            <w:pPr>
              <w:rPr>
                <w:rFonts w:ascii="Arial" w:hAnsi="Arial" w:cs="Arial"/>
                <w:sz w:val="22"/>
                <w:szCs w:val="22"/>
              </w:rPr>
            </w:pPr>
            <w:r>
              <w:rPr>
                <w:rFonts w:ascii="Arial" w:hAnsi="Arial" w:cs="Arial"/>
                <w:sz w:val="22"/>
                <w:szCs w:val="22"/>
              </w:rPr>
              <w:t>5</w:t>
            </w:r>
            <w:r w:rsidR="00EE5A84" w:rsidRPr="004C14C2">
              <w:rPr>
                <w:rFonts w:ascii="Arial" w:hAnsi="Arial" w:cs="Arial"/>
                <w:sz w:val="22"/>
                <w:szCs w:val="22"/>
              </w:rPr>
              <w:t>. Analyze healthcare results as reported in:</w:t>
            </w:r>
          </w:p>
          <w:p w14:paraId="3F7217B4" w14:textId="77777777" w:rsidR="00EE5A84" w:rsidRPr="004C14C2" w:rsidRDefault="00EE5A84" w:rsidP="00B34503">
            <w:pPr>
              <w:rPr>
                <w:rFonts w:ascii="Arial" w:hAnsi="Arial" w:cs="Arial"/>
                <w:sz w:val="22"/>
                <w:szCs w:val="22"/>
              </w:rPr>
            </w:pPr>
            <w:r w:rsidRPr="004C14C2">
              <w:rPr>
                <w:rFonts w:ascii="Arial" w:hAnsi="Arial" w:cs="Arial"/>
                <w:sz w:val="22"/>
                <w:szCs w:val="22"/>
              </w:rPr>
              <w:t xml:space="preserve">   a. graphs</w:t>
            </w:r>
          </w:p>
          <w:p w14:paraId="17042458" w14:textId="77777777" w:rsidR="00EE5A84" w:rsidRPr="004C14C2" w:rsidRDefault="00EE5A84" w:rsidP="00B34503">
            <w:pPr>
              <w:rPr>
                <w:rFonts w:ascii="Arial" w:hAnsi="Arial" w:cs="Arial"/>
                <w:sz w:val="22"/>
                <w:szCs w:val="22"/>
              </w:rPr>
            </w:pPr>
            <w:r w:rsidRPr="004C14C2">
              <w:rPr>
                <w:rFonts w:ascii="Arial" w:hAnsi="Arial" w:cs="Arial"/>
                <w:sz w:val="22"/>
                <w:szCs w:val="22"/>
              </w:rPr>
              <w:t xml:space="preserve">   b. tables</w:t>
            </w:r>
          </w:p>
        </w:tc>
        <w:tc>
          <w:tcPr>
            <w:tcW w:w="3297" w:type="dxa"/>
          </w:tcPr>
          <w:p w14:paraId="14F2F02E"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II. Applied Mathematics</w:t>
            </w:r>
          </w:p>
          <w:p w14:paraId="38A7DFFD" w14:textId="55FFD5EF" w:rsidR="00EE5A84" w:rsidRPr="00B34503" w:rsidRDefault="00EE5A84" w:rsidP="00B34503">
            <w:pPr>
              <w:rPr>
                <w:rFonts w:ascii="Arial" w:hAnsi="Arial" w:cs="Arial"/>
                <w:b/>
                <w:bCs/>
                <w:sz w:val="22"/>
                <w:szCs w:val="22"/>
              </w:rPr>
            </w:pPr>
            <w:r w:rsidRPr="004C14C2">
              <w:rPr>
                <w:rFonts w:ascii="Arial" w:hAnsi="Arial" w:cs="Arial"/>
                <w:bCs/>
                <w:sz w:val="22"/>
                <w:szCs w:val="22"/>
              </w:rPr>
              <w:t>2. Differentiate between normal and abnormal test results</w:t>
            </w:r>
          </w:p>
          <w:p w14:paraId="1B48BD29" w14:textId="77777777" w:rsidR="00EE5A84" w:rsidRPr="004C14C2" w:rsidRDefault="00EE5A84" w:rsidP="00B34503">
            <w:pPr>
              <w:rPr>
                <w:rFonts w:ascii="Arial" w:hAnsi="Arial" w:cs="Arial"/>
                <w:sz w:val="22"/>
                <w:szCs w:val="22"/>
              </w:rPr>
            </w:pPr>
          </w:p>
        </w:tc>
        <w:tc>
          <w:tcPr>
            <w:tcW w:w="2626" w:type="dxa"/>
          </w:tcPr>
          <w:p w14:paraId="508D95FA"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II. Applied Mathematics</w:t>
            </w:r>
          </w:p>
          <w:p w14:paraId="62BF679E" w14:textId="77777777" w:rsidR="00EE5A84" w:rsidRPr="004C14C2" w:rsidRDefault="00EE5A84" w:rsidP="00EE5A84">
            <w:pPr>
              <w:numPr>
                <w:ilvl w:val="0"/>
                <w:numId w:val="8"/>
              </w:numPr>
              <w:rPr>
                <w:rFonts w:ascii="Arial" w:hAnsi="Arial" w:cs="Arial"/>
                <w:sz w:val="22"/>
                <w:szCs w:val="22"/>
              </w:rPr>
            </w:pPr>
            <w:r w:rsidRPr="004C14C2">
              <w:rPr>
                <w:rFonts w:ascii="Arial" w:hAnsi="Arial" w:cs="Arial"/>
                <w:sz w:val="22"/>
                <w:szCs w:val="22"/>
              </w:rPr>
              <w:t>Reassure a patient on the accuracy of the test results</w:t>
            </w:r>
          </w:p>
        </w:tc>
      </w:tr>
    </w:tbl>
    <w:p w14:paraId="164A2238" w14:textId="77777777" w:rsidR="00EE5A84" w:rsidRPr="004C14C2" w:rsidRDefault="00EE5A84" w:rsidP="006F062B">
      <w:pPr>
        <w:pStyle w:val="NoSpacing"/>
        <w:rPr>
          <w:rFonts w:ascii="Arial" w:hAnsi="Arial" w:cs="Arial"/>
        </w:rPr>
      </w:pPr>
    </w:p>
    <w:p w14:paraId="350F80BB" w14:textId="77777777" w:rsidR="006F062B" w:rsidRPr="004C14C2" w:rsidRDefault="006F062B" w:rsidP="006F062B">
      <w:pPr>
        <w:pStyle w:val="NoSpacing"/>
        <w:ind w:hanging="2160"/>
        <w:rPr>
          <w:rFonts w:ascii="Arial" w:hAnsi="Arial" w:cs="Arial"/>
        </w:rPr>
      </w:pPr>
      <w:r w:rsidRPr="004C14C2">
        <w:rPr>
          <w:rFonts w:ascii="Arial" w:hAnsi="Arial" w:cs="Arial"/>
        </w:rPr>
        <w:t>patient care.</w:t>
      </w:r>
    </w:p>
    <w:tbl>
      <w:tblPr>
        <w:tblpPr w:leftFromText="180" w:rightFromText="180" w:vertAnchor="text" w:horzAnchor="margin" w:tblpY="1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4"/>
        <w:gridCol w:w="3333"/>
        <w:gridCol w:w="3983"/>
      </w:tblGrid>
      <w:tr w:rsidR="00EE5A84" w:rsidRPr="004C14C2" w14:paraId="23032393" w14:textId="77777777" w:rsidTr="00B34503">
        <w:tc>
          <w:tcPr>
            <w:tcW w:w="4428" w:type="dxa"/>
          </w:tcPr>
          <w:p w14:paraId="2ECA5D3A"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III.C Cognitive (Knowledge Base)</w:t>
            </w:r>
          </w:p>
        </w:tc>
        <w:tc>
          <w:tcPr>
            <w:tcW w:w="4140" w:type="dxa"/>
          </w:tcPr>
          <w:p w14:paraId="24674500"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III. P Psychomotor (Skills)</w:t>
            </w:r>
          </w:p>
        </w:tc>
        <w:tc>
          <w:tcPr>
            <w:tcW w:w="5472" w:type="dxa"/>
          </w:tcPr>
          <w:p w14:paraId="28CEDD0E"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III. A Affective (Behavior)</w:t>
            </w:r>
          </w:p>
        </w:tc>
      </w:tr>
      <w:tr w:rsidR="00EE5A84" w:rsidRPr="004C14C2" w14:paraId="580FAC84" w14:textId="77777777" w:rsidTr="00B34503">
        <w:tc>
          <w:tcPr>
            <w:tcW w:w="4428" w:type="dxa"/>
          </w:tcPr>
          <w:p w14:paraId="4A788ECD"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III. Applied Microbiology/Infection Control</w:t>
            </w:r>
          </w:p>
          <w:p w14:paraId="0E0B247E" w14:textId="77777777" w:rsidR="00EE5A84" w:rsidRPr="004C14C2" w:rsidRDefault="00EE5A84" w:rsidP="00EE5A84">
            <w:pPr>
              <w:numPr>
                <w:ilvl w:val="0"/>
                <w:numId w:val="9"/>
              </w:numPr>
              <w:autoSpaceDE w:val="0"/>
              <w:autoSpaceDN w:val="0"/>
              <w:adjustRightInd w:val="0"/>
              <w:rPr>
                <w:rFonts w:ascii="Arial" w:hAnsi="Arial" w:cs="Arial"/>
                <w:sz w:val="22"/>
                <w:szCs w:val="22"/>
              </w:rPr>
            </w:pPr>
            <w:r w:rsidRPr="004C14C2">
              <w:rPr>
                <w:rFonts w:ascii="Arial" w:hAnsi="Arial" w:cs="Arial"/>
                <w:sz w:val="22"/>
                <w:szCs w:val="22"/>
              </w:rPr>
              <w:t xml:space="preserve">Describe the infection cycle, including: </w:t>
            </w:r>
          </w:p>
          <w:p w14:paraId="5C83BD54" w14:textId="77777777" w:rsidR="00EE5A84" w:rsidRPr="004C14C2" w:rsidRDefault="00EE5A84" w:rsidP="00B34503">
            <w:pPr>
              <w:autoSpaceDE w:val="0"/>
              <w:autoSpaceDN w:val="0"/>
              <w:adjustRightInd w:val="0"/>
              <w:ind w:left="720"/>
              <w:rPr>
                <w:rFonts w:ascii="Arial" w:hAnsi="Arial" w:cs="Arial"/>
                <w:sz w:val="22"/>
                <w:szCs w:val="22"/>
              </w:rPr>
            </w:pPr>
            <w:r w:rsidRPr="004C14C2">
              <w:rPr>
                <w:rFonts w:ascii="Arial" w:hAnsi="Arial" w:cs="Arial"/>
                <w:sz w:val="22"/>
                <w:szCs w:val="22"/>
              </w:rPr>
              <w:t>a. the infectious agent</w:t>
            </w:r>
          </w:p>
          <w:p w14:paraId="45032B43" w14:textId="748AF29C" w:rsidR="00EE5A84" w:rsidRPr="004C14C2" w:rsidRDefault="00EE5A84" w:rsidP="00B34503">
            <w:pPr>
              <w:autoSpaceDE w:val="0"/>
              <w:autoSpaceDN w:val="0"/>
              <w:adjustRightInd w:val="0"/>
              <w:ind w:left="720"/>
              <w:rPr>
                <w:rFonts w:ascii="Arial" w:hAnsi="Arial" w:cs="Arial"/>
                <w:sz w:val="22"/>
                <w:szCs w:val="22"/>
              </w:rPr>
            </w:pPr>
            <w:r w:rsidRPr="004C14C2">
              <w:rPr>
                <w:rFonts w:ascii="Arial" w:hAnsi="Arial" w:cs="Arial"/>
                <w:sz w:val="22"/>
                <w:szCs w:val="22"/>
              </w:rPr>
              <w:t>b.</w:t>
            </w:r>
            <w:r w:rsidR="00B34503">
              <w:rPr>
                <w:rFonts w:ascii="Arial" w:hAnsi="Arial" w:cs="Arial"/>
                <w:sz w:val="22"/>
                <w:szCs w:val="22"/>
              </w:rPr>
              <w:t xml:space="preserve"> </w:t>
            </w:r>
            <w:r w:rsidRPr="004C14C2">
              <w:rPr>
                <w:rFonts w:ascii="Arial" w:hAnsi="Arial" w:cs="Arial"/>
                <w:sz w:val="22"/>
                <w:szCs w:val="22"/>
              </w:rPr>
              <w:t>reservoir</w:t>
            </w:r>
          </w:p>
          <w:p w14:paraId="259F8AD3" w14:textId="0BA22218" w:rsidR="00EE5A84" w:rsidRPr="004C14C2" w:rsidRDefault="00B34503" w:rsidP="00B34503">
            <w:pPr>
              <w:autoSpaceDE w:val="0"/>
              <w:autoSpaceDN w:val="0"/>
              <w:adjustRightInd w:val="0"/>
              <w:ind w:left="720"/>
              <w:rPr>
                <w:rFonts w:ascii="Arial" w:hAnsi="Arial" w:cs="Arial"/>
                <w:sz w:val="22"/>
                <w:szCs w:val="22"/>
              </w:rPr>
            </w:pPr>
            <w:r>
              <w:rPr>
                <w:rFonts w:ascii="Arial" w:hAnsi="Arial" w:cs="Arial"/>
                <w:sz w:val="22"/>
                <w:szCs w:val="22"/>
              </w:rPr>
              <w:t xml:space="preserve">c. </w:t>
            </w:r>
            <w:r w:rsidR="00EE5A84" w:rsidRPr="004C14C2">
              <w:rPr>
                <w:rFonts w:ascii="Arial" w:hAnsi="Arial" w:cs="Arial"/>
                <w:sz w:val="22"/>
                <w:szCs w:val="22"/>
              </w:rPr>
              <w:t>susceptible hos</w:t>
            </w:r>
            <w:r>
              <w:rPr>
                <w:rFonts w:ascii="Arial" w:hAnsi="Arial" w:cs="Arial"/>
                <w:sz w:val="22"/>
                <w:szCs w:val="22"/>
              </w:rPr>
              <w:t>t</w:t>
            </w:r>
            <w:r w:rsidR="00EE5A84" w:rsidRPr="004C14C2">
              <w:rPr>
                <w:rFonts w:ascii="Arial" w:hAnsi="Arial" w:cs="Arial"/>
                <w:sz w:val="22"/>
                <w:szCs w:val="22"/>
              </w:rPr>
              <w:t xml:space="preserve">, </w:t>
            </w:r>
          </w:p>
          <w:p w14:paraId="749D8030" w14:textId="118A439C" w:rsidR="00EE5A84" w:rsidRPr="004C14C2" w:rsidRDefault="00EE5A84" w:rsidP="00B34503">
            <w:pPr>
              <w:autoSpaceDE w:val="0"/>
              <w:autoSpaceDN w:val="0"/>
              <w:adjustRightInd w:val="0"/>
              <w:ind w:left="720"/>
              <w:rPr>
                <w:rFonts w:ascii="Arial" w:hAnsi="Arial" w:cs="Arial"/>
                <w:sz w:val="22"/>
                <w:szCs w:val="22"/>
              </w:rPr>
            </w:pPr>
            <w:r w:rsidRPr="004C14C2">
              <w:rPr>
                <w:rFonts w:ascii="Arial" w:hAnsi="Arial" w:cs="Arial"/>
                <w:sz w:val="22"/>
                <w:szCs w:val="22"/>
              </w:rPr>
              <w:t>d.</w:t>
            </w:r>
            <w:r w:rsidR="00B34503">
              <w:rPr>
                <w:rFonts w:ascii="Arial" w:hAnsi="Arial" w:cs="Arial"/>
                <w:sz w:val="22"/>
                <w:szCs w:val="22"/>
              </w:rPr>
              <w:t xml:space="preserve"> </w:t>
            </w:r>
            <w:r w:rsidRPr="004C14C2">
              <w:rPr>
                <w:rFonts w:ascii="Arial" w:hAnsi="Arial" w:cs="Arial"/>
                <w:sz w:val="22"/>
                <w:szCs w:val="22"/>
              </w:rPr>
              <w:t xml:space="preserve">means of transmission </w:t>
            </w:r>
          </w:p>
          <w:p w14:paraId="594BB2D6" w14:textId="005071BF" w:rsidR="00EE5A84" w:rsidRPr="004C14C2" w:rsidRDefault="00EE5A84" w:rsidP="00B34503">
            <w:pPr>
              <w:autoSpaceDE w:val="0"/>
              <w:autoSpaceDN w:val="0"/>
              <w:adjustRightInd w:val="0"/>
              <w:ind w:left="720"/>
              <w:rPr>
                <w:rFonts w:ascii="Arial" w:hAnsi="Arial" w:cs="Arial"/>
                <w:sz w:val="22"/>
                <w:szCs w:val="22"/>
              </w:rPr>
            </w:pPr>
            <w:r w:rsidRPr="004C14C2">
              <w:rPr>
                <w:rFonts w:ascii="Arial" w:hAnsi="Arial" w:cs="Arial"/>
                <w:sz w:val="22"/>
                <w:szCs w:val="22"/>
              </w:rPr>
              <w:t>e.</w:t>
            </w:r>
            <w:r w:rsidR="00B34503">
              <w:rPr>
                <w:rFonts w:ascii="Arial" w:hAnsi="Arial" w:cs="Arial"/>
                <w:sz w:val="22"/>
                <w:szCs w:val="22"/>
              </w:rPr>
              <w:t xml:space="preserve"> </w:t>
            </w:r>
            <w:r w:rsidRPr="004C14C2">
              <w:rPr>
                <w:rFonts w:ascii="Arial" w:hAnsi="Arial" w:cs="Arial"/>
                <w:sz w:val="22"/>
                <w:szCs w:val="22"/>
              </w:rPr>
              <w:t xml:space="preserve">portals of entry </w:t>
            </w:r>
          </w:p>
          <w:p w14:paraId="4818B041" w14:textId="77777777" w:rsidR="00EE5A84" w:rsidRPr="004C14C2" w:rsidRDefault="00EE5A84" w:rsidP="00B34503">
            <w:pPr>
              <w:autoSpaceDE w:val="0"/>
              <w:autoSpaceDN w:val="0"/>
              <w:adjustRightInd w:val="0"/>
              <w:ind w:left="720"/>
              <w:rPr>
                <w:rFonts w:ascii="Arial" w:hAnsi="Arial" w:cs="Arial"/>
                <w:sz w:val="22"/>
                <w:szCs w:val="22"/>
              </w:rPr>
            </w:pPr>
            <w:r w:rsidRPr="004C14C2">
              <w:rPr>
                <w:rFonts w:ascii="Arial" w:hAnsi="Arial" w:cs="Arial"/>
                <w:sz w:val="22"/>
                <w:szCs w:val="22"/>
              </w:rPr>
              <w:t>f. portals of exit</w:t>
            </w:r>
          </w:p>
          <w:p w14:paraId="762E98C2" w14:textId="1CA1A072"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2</w:t>
            </w:r>
            <w:r w:rsidR="00EE5A84" w:rsidRPr="004C14C2">
              <w:rPr>
                <w:rFonts w:ascii="Arial" w:hAnsi="Arial" w:cs="Arial"/>
                <w:sz w:val="22"/>
                <w:szCs w:val="22"/>
              </w:rPr>
              <w:t>. Define the following as practiced within an ambulatory care setting:</w:t>
            </w:r>
          </w:p>
          <w:p w14:paraId="74A740EF"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           a. medical asepsis</w:t>
            </w:r>
          </w:p>
          <w:p w14:paraId="4F7317C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           b. surgical asepsis</w:t>
            </w:r>
          </w:p>
          <w:p w14:paraId="0D63BFA7" w14:textId="1115C937"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3</w:t>
            </w:r>
            <w:r w:rsidR="00EE5A84" w:rsidRPr="004C14C2">
              <w:rPr>
                <w:rFonts w:ascii="Arial" w:hAnsi="Arial" w:cs="Arial"/>
                <w:sz w:val="22"/>
                <w:szCs w:val="22"/>
              </w:rPr>
              <w:t>. Identify methods of controlling the growth of microorganisms</w:t>
            </w:r>
          </w:p>
          <w:p w14:paraId="46BC3066" w14:textId="05DCE2B6"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4</w:t>
            </w:r>
            <w:r w:rsidR="00EE5A84" w:rsidRPr="004C14C2">
              <w:rPr>
                <w:rFonts w:ascii="Arial" w:hAnsi="Arial" w:cs="Arial"/>
                <w:sz w:val="22"/>
                <w:szCs w:val="22"/>
              </w:rPr>
              <w:t>. Define the principles of standard precautions</w:t>
            </w:r>
          </w:p>
          <w:p w14:paraId="3C99A4E1" w14:textId="33CC758C"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5</w:t>
            </w:r>
            <w:r w:rsidR="00EE5A84" w:rsidRPr="004C14C2">
              <w:rPr>
                <w:rFonts w:ascii="Arial" w:hAnsi="Arial" w:cs="Arial"/>
                <w:sz w:val="22"/>
                <w:szCs w:val="22"/>
              </w:rPr>
              <w:t>. Define personal protective equipment (PPE) for:</w:t>
            </w:r>
          </w:p>
          <w:p w14:paraId="6D570DD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all body fluids, secretions and excretions</w:t>
            </w:r>
          </w:p>
          <w:p w14:paraId="3FBA396F"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blood</w:t>
            </w:r>
          </w:p>
          <w:p w14:paraId="663A32CF"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nonintact skin</w:t>
            </w:r>
          </w:p>
          <w:p w14:paraId="61BC271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d. mucous membranes</w:t>
            </w:r>
          </w:p>
          <w:p w14:paraId="0A344273" w14:textId="61576DCA"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6</w:t>
            </w:r>
            <w:r w:rsidR="00EE5A84" w:rsidRPr="004C14C2">
              <w:rPr>
                <w:rFonts w:ascii="Arial" w:hAnsi="Arial" w:cs="Arial"/>
                <w:sz w:val="22"/>
                <w:szCs w:val="22"/>
              </w:rPr>
              <w:t>. Identify Centers for Disease Control (CDC) regulations that impact healthcare practices.</w:t>
            </w:r>
          </w:p>
          <w:p w14:paraId="11E5E5E2" w14:textId="77777777" w:rsidR="00EE5A84" w:rsidRPr="004C14C2" w:rsidRDefault="00EE5A84" w:rsidP="00B34503">
            <w:pPr>
              <w:autoSpaceDE w:val="0"/>
              <w:autoSpaceDN w:val="0"/>
              <w:adjustRightInd w:val="0"/>
              <w:rPr>
                <w:rFonts w:ascii="Arial" w:hAnsi="Arial" w:cs="Arial"/>
                <w:sz w:val="22"/>
                <w:szCs w:val="22"/>
              </w:rPr>
            </w:pPr>
          </w:p>
        </w:tc>
        <w:tc>
          <w:tcPr>
            <w:tcW w:w="4140" w:type="dxa"/>
          </w:tcPr>
          <w:p w14:paraId="3BB0DA1B"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III. Applied Microbiology/Infection Control</w:t>
            </w:r>
          </w:p>
          <w:p w14:paraId="0AAC10D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1. Participate in Blood Bourne pathogens training. </w:t>
            </w:r>
          </w:p>
          <w:p w14:paraId="060E78C0"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2. Select appropriate barrier/personal protective equipment (PPE)</w:t>
            </w:r>
          </w:p>
          <w:p w14:paraId="743B0828"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3. Perform handwashing</w:t>
            </w:r>
          </w:p>
          <w:p w14:paraId="17B4DF65" w14:textId="77777777" w:rsidR="00EE5A84" w:rsidRPr="004C14C2" w:rsidRDefault="00EE5A84" w:rsidP="00B34503">
            <w:pPr>
              <w:rPr>
                <w:rFonts w:ascii="Arial" w:hAnsi="Arial" w:cs="Arial"/>
                <w:sz w:val="22"/>
                <w:szCs w:val="22"/>
              </w:rPr>
            </w:pPr>
            <w:r w:rsidRPr="004C14C2">
              <w:rPr>
                <w:rFonts w:ascii="Arial" w:hAnsi="Arial" w:cs="Arial"/>
                <w:sz w:val="22"/>
                <w:szCs w:val="22"/>
              </w:rPr>
              <w:t>10. Demonstrate proper disposal of biohazardous material</w:t>
            </w:r>
          </w:p>
          <w:p w14:paraId="10EAD8B9" w14:textId="77777777" w:rsidR="00EE5A84" w:rsidRPr="004C14C2" w:rsidRDefault="00EE5A84" w:rsidP="00B34503">
            <w:pPr>
              <w:rPr>
                <w:rFonts w:ascii="Arial" w:hAnsi="Arial" w:cs="Arial"/>
                <w:sz w:val="22"/>
                <w:szCs w:val="22"/>
              </w:rPr>
            </w:pPr>
            <w:r w:rsidRPr="004C14C2">
              <w:rPr>
                <w:rFonts w:ascii="Arial" w:hAnsi="Arial" w:cs="Arial"/>
                <w:sz w:val="22"/>
                <w:szCs w:val="22"/>
              </w:rPr>
              <w:t xml:space="preserve">     a. sharps</w:t>
            </w:r>
          </w:p>
          <w:p w14:paraId="1C88D912" w14:textId="77777777" w:rsidR="00EE5A84" w:rsidRPr="004C14C2" w:rsidRDefault="00EE5A84" w:rsidP="00B34503">
            <w:pPr>
              <w:rPr>
                <w:rFonts w:ascii="Arial" w:hAnsi="Arial" w:cs="Arial"/>
                <w:sz w:val="22"/>
                <w:szCs w:val="22"/>
              </w:rPr>
            </w:pPr>
            <w:r w:rsidRPr="004C14C2">
              <w:rPr>
                <w:rFonts w:ascii="Arial" w:hAnsi="Arial" w:cs="Arial"/>
                <w:sz w:val="22"/>
                <w:szCs w:val="22"/>
              </w:rPr>
              <w:t xml:space="preserve">     b. regulated wastes</w:t>
            </w:r>
          </w:p>
          <w:p w14:paraId="48FC534B" w14:textId="77777777" w:rsidR="00EE5A84" w:rsidRPr="004C14C2" w:rsidRDefault="00EE5A84" w:rsidP="00B34503">
            <w:pPr>
              <w:rPr>
                <w:rFonts w:ascii="Arial" w:hAnsi="Arial" w:cs="Arial"/>
                <w:sz w:val="22"/>
                <w:szCs w:val="22"/>
              </w:rPr>
            </w:pPr>
          </w:p>
        </w:tc>
        <w:tc>
          <w:tcPr>
            <w:tcW w:w="5472" w:type="dxa"/>
          </w:tcPr>
          <w:p w14:paraId="1314303A"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III. Applied Microbiology/Infection Control</w:t>
            </w:r>
          </w:p>
          <w:p w14:paraId="088ADB98"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Recognize the implications for failure to comply with Center for Disease Control (CDC) regulations in healthcare settings.</w:t>
            </w:r>
          </w:p>
          <w:p w14:paraId="52170460" w14:textId="77777777" w:rsidR="00EE5A84" w:rsidRPr="004C14C2" w:rsidRDefault="00EE5A84" w:rsidP="00B34503">
            <w:pPr>
              <w:autoSpaceDE w:val="0"/>
              <w:autoSpaceDN w:val="0"/>
              <w:adjustRightInd w:val="0"/>
              <w:rPr>
                <w:rFonts w:ascii="Arial" w:hAnsi="Arial" w:cs="Arial"/>
                <w:sz w:val="22"/>
                <w:szCs w:val="22"/>
              </w:rPr>
            </w:pPr>
          </w:p>
        </w:tc>
      </w:tr>
    </w:tbl>
    <w:p w14:paraId="6C5A3564" w14:textId="77777777" w:rsidR="00EE5A84" w:rsidRPr="004C14C2" w:rsidRDefault="00EE5A84" w:rsidP="006F062B">
      <w:pPr>
        <w:pStyle w:val="NoSpacing"/>
        <w:ind w:hanging="216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3210"/>
        <w:gridCol w:w="4138"/>
      </w:tblGrid>
      <w:tr w:rsidR="00EE5A84" w:rsidRPr="004C14C2" w14:paraId="14F2B98E" w14:textId="77777777" w:rsidTr="00B34503">
        <w:tc>
          <w:tcPr>
            <w:tcW w:w="4428" w:type="dxa"/>
          </w:tcPr>
          <w:p w14:paraId="5BBF3DAE"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V.C Cognitive (Knowledge Base)</w:t>
            </w:r>
          </w:p>
        </w:tc>
        <w:tc>
          <w:tcPr>
            <w:tcW w:w="4050" w:type="dxa"/>
          </w:tcPr>
          <w:p w14:paraId="52AE1BE5"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V. P Psychomotor (Skills)</w:t>
            </w:r>
          </w:p>
        </w:tc>
        <w:tc>
          <w:tcPr>
            <w:tcW w:w="5562" w:type="dxa"/>
          </w:tcPr>
          <w:p w14:paraId="7C70F84E"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V. A Affective (Behavior)</w:t>
            </w:r>
          </w:p>
        </w:tc>
      </w:tr>
      <w:tr w:rsidR="00EE5A84" w:rsidRPr="004C14C2" w14:paraId="200DE36A" w14:textId="77777777" w:rsidTr="00B34503">
        <w:tc>
          <w:tcPr>
            <w:tcW w:w="4428" w:type="dxa"/>
          </w:tcPr>
          <w:p w14:paraId="3EC541BF"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V. Concepts of Effective Communication</w:t>
            </w:r>
          </w:p>
          <w:p w14:paraId="307808F7"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Identify styles and types of verbal communication</w:t>
            </w:r>
          </w:p>
          <w:p w14:paraId="07FCB7A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lastRenderedPageBreak/>
              <w:t>2. Identify types of nonverbal communication</w:t>
            </w:r>
          </w:p>
          <w:p w14:paraId="051D9BC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3. Recognize communication barriers</w:t>
            </w:r>
          </w:p>
          <w:p w14:paraId="5BED86D8"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4. Identify techniques for overcoming communication barriers</w:t>
            </w:r>
          </w:p>
          <w:p w14:paraId="425AE1BD"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5. Recognize the elements of oral communication using a sender-receiver process</w:t>
            </w:r>
          </w:p>
          <w:p w14:paraId="3392DE4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6. Define coaching a patient as it relates to:</w:t>
            </w:r>
          </w:p>
          <w:p w14:paraId="2465789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health maintenance</w:t>
            </w:r>
          </w:p>
          <w:p w14:paraId="63CF56C6"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disease prevention</w:t>
            </w:r>
          </w:p>
          <w:p w14:paraId="2440CCB0"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compliance with treatment plan</w:t>
            </w:r>
          </w:p>
          <w:p w14:paraId="64F93ED9"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d. community resources</w:t>
            </w:r>
          </w:p>
          <w:p w14:paraId="48ECEC8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e. adaptations relevant to individual patient needs</w:t>
            </w:r>
          </w:p>
          <w:p w14:paraId="443B3E94" w14:textId="2E20A13D"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7</w:t>
            </w:r>
            <w:r w:rsidR="00EE5A84" w:rsidRPr="004C14C2">
              <w:rPr>
                <w:rFonts w:ascii="Arial" w:hAnsi="Arial" w:cs="Arial"/>
                <w:sz w:val="22"/>
                <w:szCs w:val="22"/>
              </w:rPr>
              <w:t>. Define the principles of self-boundaries</w:t>
            </w:r>
          </w:p>
          <w:p w14:paraId="2FDC8271" w14:textId="23C37A77"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8</w:t>
            </w:r>
            <w:r w:rsidR="00EE5A84" w:rsidRPr="004C14C2">
              <w:rPr>
                <w:rFonts w:ascii="Arial" w:hAnsi="Arial" w:cs="Arial"/>
                <w:sz w:val="22"/>
                <w:szCs w:val="22"/>
              </w:rPr>
              <w:t>. Define patient navigator</w:t>
            </w:r>
          </w:p>
          <w:p w14:paraId="3984F840" w14:textId="6DC4AC55"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9</w:t>
            </w:r>
            <w:r w:rsidR="00EE5A84" w:rsidRPr="004C14C2">
              <w:rPr>
                <w:rFonts w:ascii="Arial" w:hAnsi="Arial" w:cs="Arial"/>
                <w:sz w:val="22"/>
                <w:szCs w:val="22"/>
              </w:rPr>
              <w:t>. Describe the role of the medical assistant as a patient navigator</w:t>
            </w:r>
          </w:p>
          <w:p w14:paraId="3D3488DD" w14:textId="776C5F96"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10</w:t>
            </w:r>
            <w:r w:rsidR="00EE5A84" w:rsidRPr="004C14C2">
              <w:rPr>
                <w:rFonts w:ascii="Arial" w:hAnsi="Arial" w:cs="Arial"/>
                <w:sz w:val="22"/>
                <w:szCs w:val="22"/>
              </w:rPr>
              <w:t>. Differentiate between subjective and objective information</w:t>
            </w:r>
          </w:p>
        </w:tc>
        <w:tc>
          <w:tcPr>
            <w:tcW w:w="4050" w:type="dxa"/>
          </w:tcPr>
          <w:p w14:paraId="2373696B"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lastRenderedPageBreak/>
              <w:t>V. Concepts of Effective Communication</w:t>
            </w:r>
          </w:p>
          <w:p w14:paraId="1D9FED43" w14:textId="1F0DEEB2"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lastRenderedPageBreak/>
              <w:t>1. Use feedback techniqu</w:t>
            </w:r>
            <w:r w:rsidR="00B34503">
              <w:rPr>
                <w:rFonts w:ascii="Arial" w:hAnsi="Arial" w:cs="Arial"/>
                <w:sz w:val="22"/>
                <w:szCs w:val="22"/>
              </w:rPr>
              <w:t>es to obtain patient information</w:t>
            </w:r>
            <w:r w:rsidRPr="004C14C2">
              <w:rPr>
                <w:rFonts w:ascii="Arial" w:hAnsi="Arial" w:cs="Arial"/>
                <w:sz w:val="22"/>
                <w:szCs w:val="22"/>
              </w:rPr>
              <w:t xml:space="preserve"> including:</w:t>
            </w:r>
          </w:p>
          <w:p w14:paraId="1B5DF072"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reflection</w:t>
            </w:r>
          </w:p>
          <w:p w14:paraId="7DDDF55D"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restatement</w:t>
            </w:r>
          </w:p>
          <w:p w14:paraId="471AFA94"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clarification</w:t>
            </w:r>
          </w:p>
          <w:p w14:paraId="710BDB1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2. Respond to nonverbal communication</w:t>
            </w:r>
          </w:p>
          <w:p w14:paraId="6EE15E64" w14:textId="609289E1"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3. Use medical terminology, pronouncing medical terms correctly and pronounce accur</w:t>
            </w:r>
            <w:r w:rsidR="00B34503">
              <w:rPr>
                <w:rFonts w:ascii="Arial" w:hAnsi="Arial" w:cs="Arial"/>
                <w:sz w:val="22"/>
                <w:szCs w:val="22"/>
              </w:rPr>
              <w:t>ately to communicate information</w:t>
            </w:r>
            <w:r w:rsidRPr="004C14C2">
              <w:rPr>
                <w:rFonts w:ascii="Arial" w:hAnsi="Arial" w:cs="Arial"/>
                <w:sz w:val="22"/>
                <w:szCs w:val="22"/>
              </w:rPr>
              <w:t xml:space="preserve"> to providers and patients.</w:t>
            </w:r>
          </w:p>
          <w:p w14:paraId="56EF1C89"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4. Coach patients regarding:</w:t>
            </w:r>
          </w:p>
          <w:p w14:paraId="2E269780"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health maintenance</w:t>
            </w:r>
          </w:p>
          <w:p w14:paraId="198EDA46"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disease prevention</w:t>
            </w:r>
          </w:p>
          <w:p w14:paraId="185881EE"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d. treatment plan</w:t>
            </w:r>
          </w:p>
          <w:p w14:paraId="167D3A6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5. Coach patient appropriately considering:</w:t>
            </w:r>
          </w:p>
          <w:p w14:paraId="5D36BBC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cultural diversity</w:t>
            </w:r>
          </w:p>
          <w:p w14:paraId="17CE1E14"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developmental life state</w:t>
            </w:r>
          </w:p>
          <w:p w14:paraId="5964B0DE"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communication barriers</w:t>
            </w:r>
          </w:p>
        </w:tc>
        <w:tc>
          <w:tcPr>
            <w:tcW w:w="5562" w:type="dxa"/>
          </w:tcPr>
          <w:p w14:paraId="06E2190E"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lastRenderedPageBreak/>
              <w:t>V. Concepts of Effective Communication</w:t>
            </w:r>
          </w:p>
          <w:p w14:paraId="2AE7F0D9"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Demonstrate:</w:t>
            </w:r>
          </w:p>
          <w:p w14:paraId="1F0F889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empathy</w:t>
            </w:r>
          </w:p>
          <w:p w14:paraId="31F858A2"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lastRenderedPageBreak/>
              <w:t>b. active listening skills</w:t>
            </w:r>
          </w:p>
          <w:p w14:paraId="1F6D0CC8"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nonverbal communication</w:t>
            </w:r>
          </w:p>
          <w:p w14:paraId="35900489"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    </w:t>
            </w:r>
          </w:p>
          <w:p w14:paraId="710AD83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2. Demonstrate awareness of self-boundaries </w:t>
            </w:r>
          </w:p>
          <w:p w14:paraId="48162ED1"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3. Demonstrate respect for individual diversity including:</w:t>
            </w:r>
          </w:p>
          <w:p w14:paraId="160EEA9C"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gender</w:t>
            </w:r>
          </w:p>
          <w:p w14:paraId="554B1E9D"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race</w:t>
            </w:r>
          </w:p>
          <w:p w14:paraId="3DE252DD"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religion</w:t>
            </w:r>
          </w:p>
          <w:p w14:paraId="2E91BC5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d. age</w:t>
            </w:r>
          </w:p>
          <w:p w14:paraId="27F3C142"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e. economic status</w:t>
            </w:r>
          </w:p>
          <w:p w14:paraId="4D49BE6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f. appearance</w:t>
            </w:r>
          </w:p>
          <w:p w14:paraId="211AE69D"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4. Explain to a patient the rational for performance of a procedure.</w:t>
            </w:r>
          </w:p>
        </w:tc>
      </w:tr>
    </w:tbl>
    <w:p w14:paraId="4FDA0CD5" w14:textId="77777777" w:rsidR="006F062B" w:rsidRPr="004C14C2" w:rsidRDefault="006F062B">
      <w:pPr>
        <w:pBdr>
          <w:top w:val="nil"/>
          <w:left w:val="nil"/>
          <w:bottom w:val="nil"/>
          <w:right w:val="nil"/>
          <w:between w:val="nil"/>
        </w:pBdr>
        <w:rPr>
          <w:rFonts w:ascii="Arial" w:eastAsia="Arial" w:hAnsi="Arial"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7"/>
        <w:gridCol w:w="5183"/>
      </w:tblGrid>
      <w:tr w:rsidR="00EE5A84" w:rsidRPr="004C14C2" w14:paraId="1884EE62" w14:textId="77777777" w:rsidTr="00B34503">
        <w:tc>
          <w:tcPr>
            <w:tcW w:w="7020" w:type="dxa"/>
            <w:shd w:val="clear" w:color="auto" w:fill="auto"/>
          </w:tcPr>
          <w:p w14:paraId="7B2B3179" w14:textId="77777777" w:rsidR="00EE5A84" w:rsidRPr="004C14C2" w:rsidRDefault="00EE5A84" w:rsidP="00B34503">
            <w:pPr>
              <w:rPr>
                <w:rFonts w:ascii="Arial" w:eastAsia="Calibri" w:hAnsi="Arial" w:cs="Arial"/>
                <w:b/>
                <w:sz w:val="22"/>
                <w:szCs w:val="22"/>
              </w:rPr>
            </w:pPr>
            <w:r w:rsidRPr="004C14C2">
              <w:rPr>
                <w:rFonts w:ascii="Arial" w:eastAsia="Calibri" w:hAnsi="Arial" w:cs="Arial"/>
                <w:b/>
                <w:sz w:val="22"/>
                <w:szCs w:val="22"/>
              </w:rPr>
              <w:t>VI. Administrative Functions</w:t>
            </w:r>
          </w:p>
          <w:p w14:paraId="4315F6F4" w14:textId="77777777" w:rsidR="00EE5A84" w:rsidRPr="004C14C2" w:rsidRDefault="00EE5A84" w:rsidP="00B34503">
            <w:pPr>
              <w:rPr>
                <w:rFonts w:ascii="Arial" w:eastAsia="Calibri" w:hAnsi="Arial" w:cs="Arial"/>
                <w:b/>
                <w:sz w:val="22"/>
                <w:szCs w:val="22"/>
              </w:rPr>
            </w:pPr>
            <w:r w:rsidRPr="004C14C2">
              <w:rPr>
                <w:rFonts w:ascii="Arial" w:eastAsia="Calibri" w:hAnsi="Arial" w:cs="Arial"/>
                <w:b/>
                <w:sz w:val="22"/>
                <w:szCs w:val="22"/>
              </w:rPr>
              <w:t>VI. P. Psychomotor (Skills)</w:t>
            </w:r>
          </w:p>
          <w:p w14:paraId="3CAFBC31" w14:textId="77777777" w:rsidR="00EE5A84" w:rsidRPr="004C14C2" w:rsidRDefault="00EE5A84" w:rsidP="00B34503">
            <w:pPr>
              <w:rPr>
                <w:rFonts w:ascii="Arial" w:eastAsia="Calibri" w:hAnsi="Arial" w:cs="Arial"/>
                <w:b/>
                <w:sz w:val="22"/>
                <w:szCs w:val="22"/>
              </w:rPr>
            </w:pPr>
          </w:p>
        </w:tc>
        <w:tc>
          <w:tcPr>
            <w:tcW w:w="7020" w:type="dxa"/>
            <w:shd w:val="clear" w:color="auto" w:fill="auto"/>
          </w:tcPr>
          <w:p w14:paraId="3CD37D91" w14:textId="77777777" w:rsidR="00EE5A84" w:rsidRPr="004C14C2" w:rsidRDefault="00EE5A84" w:rsidP="00B34503">
            <w:pPr>
              <w:rPr>
                <w:rFonts w:ascii="Arial" w:eastAsia="Calibri" w:hAnsi="Arial" w:cs="Arial"/>
                <w:b/>
                <w:sz w:val="22"/>
                <w:szCs w:val="22"/>
              </w:rPr>
            </w:pPr>
          </w:p>
        </w:tc>
      </w:tr>
      <w:tr w:rsidR="00EE5A84" w:rsidRPr="004C14C2" w14:paraId="406A0638" w14:textId="77777777" w:rsidTr="00B34503">
        <w:tc>
          <w:tcPr>
            <w:tcW w:w="7020" w:type="dxa"/>
            <w:shd w:val="clear" w:color="auto" w:fill="auto"/>
          </w:tcPr>
          <w:p w14:paraId="3EB9DCC0" w14:textId="77777777" w:rsidR="00EE5A84" w:rsidRPr="004C14C2" w:rsidRDefault="00EE5A84" w:rsidP="00B34503">
            <w:pPr>
              <w:rPr>
                <w:rFonts w:ascii="Arial" w:eastAsia="Calibri" w:hAnsi="Arial" w:cs="Arial"/>
                <w:b/>
                <w:sz w:val="22"/>
                <w:szCs w:val="22"/>
              </w:rPr>
            </w:pPr>
            <w:r w:rsidRPr="004C14C2">
              <w:rPr>
                <w:rFonts w:ascii="Arial" w:eastAsia="Calibri" w:hAnsi="Arial" w:cs="Arial"/>
                <w:b/>
                <w:sz w:val="22"/>
                <w:szCs w:val="22"/>
              </w:rPr>
              <w:t>9. Perform an inventory with documentation</w:t>
            </w:r>
          </w:p>
        </w:tc>
        <w:tc>
          <w:tcPr>
            <w:tcW w:w="7020" w:type="dxa"/>
            <w:shd w:val="clear" w:color="auto" w:fill="auto"/>
          </w:tcPr>
          <w:p w14:paraId="7B567F99" w14:textId="77777777" w:rsidR="00EE5A84" w:rsidRPr="004C14C2" w:rsidRDefault="00EE5A84" w:rsidP="00B34503">
            <w:pPr>
              <w:rPr>
                <w:rFonts w:ascii="Arial" w:eastAsia="Calibri" w:hAnsi="Arial" w:cs="Arial"/>
                <w:b/>
                <w:sz w:val="22"/>
                <w:szCs w:val="22"/>
              </w:rPr>
            </w:pPr>
          </w:p>
        </w:tc>
      </w:tr>
    </w:tbl>
    <w:p w14:paraId="3E7D7314" w14:textId="77777777" w:rsidR="00EE5A84" w:rsidRPr="004C14C2" w:rsidRDefault="00EE5A84" w:rsidP="00EE5A84">
      <w:pPr>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2"/>
        <w:gridCol w:w="5208"/>
      </w:tblGrid>
      <w:tr w:rsidR="00EE5A84" w:rsidRPr="004C14C2" w14:paraId="0270CFE4" w14:textId="77777777" w:rsidTr="00B34503">
        <w:tc>
          <w:tcPr>
            <w:tcW w:w="7020" w:type="dxa"/>
            <w:shd w:val="clear" w:color="auto" w:fill="auto"/>
          </w:tcPr>
          <w:p w14:paraId="6DB48CD8" w14:textId="77777777" w:rsidR="00EE5A84" w:rsidRPr="004C14C2" w:rsidRDefault="00EE5A84" w:rsidP="00B34503">
            <w:pPr>
              <w:rPr>
                <w:rFonts w:ascii="Arial" w:eastAsia="Calibri" w:hAnsi="Arial" w:cs="Arial"/>
                <w:b/>
                <w:sz w:val="22"/>
                <w:szCs w:val="22"/>
              </w:rPr>
            </w:pPr>
            <w:r w:rsidRPr="004C14C2">
              <w:rPr>
                <w:rFonts w:ascii="Arial" w:eastAsia="Calibri" w:hAnsi="Arial" w:cs="Arial"/>
                <w:b/>
                <w:sz w:val="22"/>
                <w:szCs w:val="22"/>
              </w:rPr>
              <w:t>X. Legal Implications</w:t>
            </w:r>
          </w:p>
          <w:p w14:paraId="428C3EB8" w14:textId="77777777" w:rsidR="00EE5A84" w:rsidRPr="004C14C2" w:rsidRDefault="00EE5A84" w:rsidP="00B34503">
            <w:pPr>
              <w:rPr>
                <w:rFonts w:ascii="Arial" w:eastAsia="Calibri" w:hAnsi="Arial" w:cs="Arial"/>
                <w:b/>
                <w:sz w:val="22"/>
                <w:szCs w:val="22"/>
              </w:rPr>
            </w:pPr>
            <w:r w:rsidRPr="004C14C2">
              <w:rPr>
                <w:rFonts w:ascii="Arial" w:eastAsia="Calibri" w:hAnsi="Arial" w:cs="Arial"/>
                <w:b/>
                <w:sz w:val="22"/>
                <w:szCs w:val="22"/>
              </w:rPr>
              <w:t>X. P. Psychomotor (Skills)</w:t>
            </w:r>
          </w:p>
        </w:tc>
        <w:tc>
          <w:tcPr>
            <w:tcW w:w="7020" w:type="dxa"/>
            <w:shd w:val="clear" w:color="auto" w:fill="auto"/>
          </w:tcPr>
          <w:p w14:paraId="194EE340" w14:textId="77777777" w:rsidR="00EE5A84" w:rsidRPr="004C14C2" w:rsidRDefault="00EE5A84" w:rsidP="00B34503">
            <w:pPr>
              <w:rPr>
                <w:rFonts w:ascii="Arial" w:eastAsia="Calibri" w:hAnsi="Arial" w:cs="Arial"/>
                <w:b/>
                <w:sz w:val="22"/>
                <w:szCs w:val="22"/>
              </w:rPr>
            </w:pPr>
          </w:p>
        </w:tc>
      </w:tr>
      <w:tr w:rsidR="00EE5A84" w:rsidRPr="004C14C2" w14:paraId="4D5FA18F" w14:textId="77777777" w:rsidTr="00B34503">
        <w:tc>
          <w:tcPr>
            <w:tcW w:w="7020" w:type="dxa"/>
            <w:shd w:val="clear" w:color="auto" w:fill="auto"/>
          </w:tcPr>
          <w:p w14:paraId="3CE415CD" w14:textId="77777777" w:rsidR="00EE5A84" w:rsidRPr="004C14C2" w:rsidRDefault="00EE5A84" w:rsidP="00B34503">
            <w:pPr>
              <w:rPr>
                <w:rFonts w:ascii="Arial" w:eastAsia="Calibri" w:hAnsi="Arial" w:cs="Arial"/>
                <w:b/>
                <w:sz w:val="22"/>
                <w:szCs w:val="22"/>
              </w:rPr>
            </w:pPr>
            <w:r w:rsidRPr="004C14C2">
              <w:rPr>
                <w:rFonts w:ascii="Arial" w:eastAsia="Calibri" w:hAnsi="Arial" w:cs="Arial"/>
                <w:b/>
                <w:sz w:val="22"/>
                <w:szCs w:val="22"/>
              </w:rPr>
              <w:t>3. Document patient care accurately in the medical record</w:t>
            </w:r>
          </w:p>
        </w:tc>
        <w:tc>
          <w:tcPr>
            <w:tcW w:w="7020" w:type="dxa"/>
            <w:shd w:val="clear" w:color="auto" w:fill="auto"/>
          </w:tcPr>
          <w:p w14:paraId="15252741" w14:textId="77777777" w:rsidR="00EE5A84" w:rsidRPr="004C14C2" w:rsidRDefault="00EE5A84" w:rsidP="00B34503">
            <w:pPr>
              <w:rPr>
                <w:rFonts w:ascii="Arial" w:eastAsia="Calibri" w:hAnsi="Arial" w:cs="Arial"/>
                <w:b/>
                <w:sz w:val="22"/>
                <w:szCs w:val="22"/>
              </w:rPr>
            </w:pPr>
          </w:p>
        </w:tc>
      </w:tr>
    </w:tbl>
    <w:p w14:paraId="68C5C696" w14:textId="77777777" w:rsidR="00EE5A84" w:rsidRPr="004C14C2" w:rsidRDefault="00EE5A84">
      <w:pPr>
        <w:pBdr>
          <w:top w:val="nil"/>
          <w:left w:val="nil"/>
          <w:bottom w:val="nil"/>
          <w:right w:val="nil"/>
          <w:between w:val="nil"/>
        </w:pBdr>
        <w:rPr>
          <w:rFonts w:ascii="Arial" w:eastAsia="Arial" w:hAnsi="Arial"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6"/>
        <w:gridCol w:w="3657"/>
        <w:gridCol w:w="3557"/>
      </w:tblGrid>
      <w:tr w:rsidR="00EE5A84" w:rsidRPr="004C14C2" w14:paraId="494B6E78" w14:textId="77777777" w:rsidTr="00B34503">
        <w:tc>
          <w:tcPr>
            <w:tcW w:w="4685" w:type="dxa"/>
          </w:tcPr>
          <w:p w14:paraId="066047F4"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XII.C Cognitive (Knowledge Base)</w:t>
            </w:r>
          </w:p>
        </w:tc>
        <w:tc>
          <w:tcPr>
            <w:tcW w:w="4705" w:type="dxa"/>
          </w:tcPr>
          <w:p w14:paraId="36B51EDA"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X. P Psychomotor (Skills)</w:t>
            </w:r>
          </w:p>
        </w:tc>
        <w:tc>
          <w:tcPr>
            <w:tcW w:w="4650" w:type="dxa"/>
          </w:tcPr>
          <w:p w14:paraId="5D6D6869"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XII. A. Affective (Behavior)</w:t>
            </w:r>
          </w:p>
        </w:tc>
      </w:tr>
      <w:tr w:rsidR="00EE5A84" w:rsidRPr="004C14C2" w14:paraId="02DDE332" w14:textId="77777777" w:rsidTr="00B34503">
        <w:tc>
          <w:tcPr>
            <w:tcW w:w="4685" w:type="dxa"/>
          </w:tcPr>
          <w:p w14:paraId="6DD9C1C4"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XII. Protective Practices</w:t>
            </w:r>
          </w:p>
          <w:p w14:paraId="55EB63AE"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Identify:</w:t>
            </w:r>
          </w:p>
          <w:p w14:paraId="425BDE3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safety signs</w:t>
            </w:r>
          </w:p>
          <w:p w14:paraId="5968627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symbols</w:t>
            </w:r>
          </w:p>
          <w:p w14:paraId="1496F09D"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labels</w:t>
            </w:r>
          </w:p>
          <w:p w14:paraId="7D996809"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2. Identify safety techniques that can be used in responding to accidental exposure to:</w:t>
            </w:r>
          </w:p>
          <w:p w14:paraId="01391989"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blood</w:t>
            </w:r>
          </w:p>
          <w:p w14:paraId="06953E6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other body fluids</w:t>
            </w:r>
          </w:p>
          <w:p w14:paraId="26883157"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needle sticks</w:t>
            </w:r>
          </w:p>
          <w:p w14:paraId="51D9AAD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d. chemicals</w:t>
            </w:r>
          </w:p>
          <w:p w14:paraId="267C82B7"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lastRenderedPageBreak/>
              <w:t>3. Discuss fire safety issues in an ambulatory healthcare environment</w:t>
            </w:r>
          </w:p>
          <w:p w14:paraId="11AF7EE6"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4. Describe fundamental principles for evacuation of a healthcare setting</w:t>
            </w:r>
          </w:p>
          <w:p w14:paraId="14A3FDEC"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5. Describe the purpose of Safety Data Sheets (SDS) in a healthcare setting</w:t>
            </w:r>
          </w:p>
          <w:p w14:paraId="7250FB5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6. Discus protocols for disposal of biological chemical materials</w:t>
            </w:r>
          </w:p>
          <w:p w14:paraId="27C6D95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7. Identify principles of:</w:t>
            </w:r>
          </w:p>
          <w:p w14:paraId="128D13B6"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body mechanics</w:t>
            </w:r>
          </w:p>
          <w:p w14:paraId="4939E191"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ergonomics</w:t>
            </w:r>
          </w:p>
          <w:p w14:paraId="4C8F573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8. Identify critical elements of an emergency plan for response to a natural disaster or other emergency</w:t>
            </w:r>
          </w:p>
          <w:p w14:paraId="32117CCC" w14:textId="77777777" w:rsidR="00EE5A84" w:rsidRPr="004C14C2" w:rsidRDefault="00EE5A84" w:rsidP="00B34503">
            <w:pPr>
              <w:autoSpaceDE w:val="0"/>
              <w:autoSpaceDN w:val="0"/>
              <w:adjustRightInd w:val="0"/>
              <w:rPr>
                <w:rFonts w:ascii="Arial" w:hAnsi="Arial" w:cs="Arial"/>
                <w:sz w:val="22"/>
                <w:szCs w:val="22"/>
              </w:rPr>
            </w:pPr>
          </w:p>
        </w:tc>
        <w:tc>
          <w:tcPr>
            <w:tcW w:w="4705" w:type="dxa"/>
          </w:tcPr>
          <w:p w14:paraId="63ED7134"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lastRenderedPageBreak/>
              <w:t>XI. Protective Practices</w:t>
            </w:r>
          </w:p>
          <w:p w14:paraId="271CC297"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Comply with:</w:t>
            </w:r>
          </w:p>
          <w:p w14:paraId="1561E78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a. safety signs, </w:t>
            </w:r>
          </w:p>
          <w:p w14:paraId="67FB3918"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b. symbols </w:t>
            </w:r>
          </w:p>
          <w:p w14:paraId="2BCA49E0"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labels.</w:t>
            </w:r>
          </w:p>
          <w:p w14:paraId="0A80EF6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2.. Demonstrate proper use of the following equipment:</w:t>
            </w:r>
          </w:p>
          <w:p w14:paraId="0F6CA114"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Eyewash equipment</w:t>
            </w:r>
          </w:p>
          <w:p w14:paraId="556C3642"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Fire extinguishers</w:t>
            </w:r>
          </w:p>
          <w:p w14:paraId="336A7272"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Sharps disposal containers</w:t>
            </w:r>
          </w:p>
          <w:p w14:paraId="15B54B8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3. Use proper body mechanics</w:t>
            </w:r>
          </w:p>
          <w:p w14:paraId="671FDBF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lastRenderedPageBreak/>
              <w:t>4. participate in a mock exposure event with documentation of specific steps</w:t>
            </w:r>
          </w:p>
          <w:p w14:paraId="4C45EBE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5. Evaluate the work environment to identify unsafe working conditions.</w:t>
            </w:r>
          </w:p>
          <w:p w14:paraId="31786CC4" w14:textId="77777777" w:rsidR="00EE5A84" w:rsidRPr="004C14C2" w:rsidRDefault="00EE5A84" w:rsidP="00B34503">
            <w:pPr>
              <w:autoSpaceDE w:val="0"/>
              <w:autoSpaceDN w:val="0"/>
              <w:adjustRightInd w:val="0"/>
              <w:rPr>
                <w:rFonts w:ascii="Arial" w:hAnsi="Arial" w:cs="Arial"/>
                <w:sz w:val="22"/>
                <w:szCs w:val="22"/>
              </w:rPr>
            </w:pPr>
          </w:p>
          <w:p w14:paraId="73F15F3C" w14:textId="77777777" w:rsidR="00EE5A84" w:rsidRPr="004C14C2" w:rsidRDefault="00EE5A84" w:rsidP="00B34503">
            <w:pPr>
              <w:autoSpaceDE w:val="0"/>
              <w:autoSpaceDN w:val="0"/>
              <w:adjustRightInd w:val="0"/>
              <w:rPr>
                <w:rFonts w:ascii="Arial" w:hAnsi="Arial" w:cs="Arial"/>
                <w:sz w:val="22"/>
                <w:szCs w:val="22"/>
              </w:rPr>
            </w:pPr>
          </w:p>
        </w:tc>
        <w:tc>
          <w:tcPr>
            <w:tcW w:w="4650" w:type="dxa"/>
          </w:tcPr>
          <w:p w14:paraId="0DDF7E4E"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lastRenderedPageBreak/>
              <w:t>Protective Practices</w:t>
            </w:r>
          </w:p>
          <w:p w14:paraId="51FD3367" w14:textId="77777777" w:rsidR="00EE5A84" w:rsidRPr="004C14C2" w:rsidRDefault="00EE5A84" w:rsidP="00B34503">
            <w:pPr>
              <w:rPr>
                <w:rFonts w:ascii="Arial" w:hAnsi="Arial" w:cs="Arial"/>
                <w:bCs/>
                <w:sz w:val="22"/>
                <w:szCs w:val="22"/>
              </w:rPr>
            </w:pPr>
            <w:r w:rsidRPr="004C14C2">
              <w:rPr>
                <w:rFonts w:ascii="Arial" w:hAnsi="Arial" w:cs="Arial"/>
                <w:bCs/>
                <w:sz w:val="22"/>
                <w:szCs w:val="22"/>
              </w:rPr>
              <w:t>1. Recognize the physical and emotional effects on person involved in an emergency</w:t>
            </w:r>
          </w:p>
          <w:p w14:paraId="79A9D1AD" w14:textId="77777777" w:rsidR="00EE5A84" w:rsidRPr="004C14C2" w:rsidRDefault="00EE5A84" w:rsidP="00B34503">
            <w:pPr>
              <w:rPr>
                <w:rFonts w:ascii="Arial" w:hAnsi="Arial" w:cs="Arial"/>
                <w:bCs/>
                <w:sz w:val="22"/>
                <w:szCs w:val="22"/>
              </w:rPr>
            </w:pPr>
            <w:r w:rsidRPr="004C14C2">
              <w:rPr>
                <w:rFonts w:ascii="Arial" w:hAnsi="Arial" w:cs="Arial"/>
                <w:bCs/>
                <w:sz w:val="22"/>
                <w:szCs w:val="22"/>
              </w:rPr>
              <w:t>2. Demonstrate self-awareness in responding to an emergency situation</w:t>
            </w:r>
          </w:p>
        </w:tc>
      </w:tr>
    </w:tbl>
    <w:p w14:paraId="1561A6B2" w14:textId="77777777" w:rsidR="00EE5A84" w:rsidRPr="004C14C2" w:rsidRDefault="00EE5A84">
      <w:pPr>
        <w:pBdr>
          <w:top w:val="nil"/>
          <w:left w:val="nil"/>
          <w:bottom w:val="nil"/>
          <w:right w:val="nil"/>
          <w:between w:val="nil"/>
        </w:pBdr>
        <w:rPr>
          <w:rFonts w:ascii="Arial" w:eastAsia="Arial" w:hAnsi="Arial" w:cs="Arial"/>
          <w:color w:val="000000"/>
          <w:sz w:val="22"/>
          <w:szCs w:val="22"/>
        </w:rPr>
      </w:pPr>
    </w:p>
    <w:p w14:paraId="5E44B09D" w14:textId="77777777" w:rsidR="00664D86" w:rsidRPr="004C14C2" w:rsidRDefault="00725285">
      <w:pPr>
        <w:pBdr>
          <w:top w:val="nil"/>
          <w:left w:val="nil"/>
          <w:bottom w:val="nil"/>
          <w:right w:val="nil"/>
          <w:between w:val="nil"/>
        </w:pBdr>
        <w:rPr>
          <w:rFonts w:ascii="Arial" w:eastAsia="Arial" w:hAnsi="Arial" w:cs="Arial"/>
          <w:b/>
          <w:color w:val="000000"/>
          <w:sz w:val="22"/>
          <w:szCs w:val="22"/>
          <w:u w:val="single"/>
        </w:rPr>
      </w:pPr>
      <w:r w:rsidRPr="004C14C2">
        <w:rPr>
          <w:rFonts w:ascii="Arial" w:eastAsia="Arial" w:hAnsi="Arial" w:cs="Arial"/>
          <w:b/>
          <w:color w:val="000000"/>
          <w:sz w:val="22"/>
          <w:szCs w:val="22"/>
          <w:u w:val="single"/>
        </w:rPr>
        <w:t>Instructional Materials and Reference</w:t>
      </w:r>
    </w:p>
    <w:p w14:paraId="0C385F7D" w14:textId="77777777" w:rsidR="00EE5A84" w:rsidRPr="004C14C2" w:rsidRDefault="00EE5A84" w:rsidP="00EE5A84">
      <w:pPr>
        <w:rPr>
          <w:rFonts w:ascii="Arial" w:hAnsi="Arial" w:cs="Arial"/>
          <w:sz w:val="22"/>
          <w:szCs w:val="22"/>
        </w:rPr>
      </w:pPr>
      <w:r w:rsidRPr="004C14C2">
        <w:rPr>
          <w:rFonts w:ascii="Arial" w:hAnsi="Arial" w:cs="Arial"/>
          <w:sz w:val="22"/>
          <w:szCs w:val="22"/>
          <w:u w:val="single"/>
        </w:rPr>
        <w:t>Kinn’s The Medical Assistant, 14</w:t>
      </w:r>
      <w:r w:rsidRPr="004C14C2">
        <w:rPr>
          <w:rFonts w:ascii="Arial" w:hAnsi="Arial" w:cs="Arial"/>
          <w:sz w:val="22"/>
          <w:szCs w:val="22"/>
          <w:u w:val="single"/>
          <w:vertAlign w:val="superscript"/>
        </w:rPr>
        <w:t>th</w:t>
      </w:r>
      <w:r w:rsidRPr="004C14C2">
        <w:rPr>
          <w:rFonts w:ascii="Arial" w:hAnsi="Arial" w:cs="Arial"/>
          <w:sz w:val="22"/>
          <w:szCs w:val="22"/>
          <w:u w:val="single"/>
        </w:rPr>
        <w:t xml:space="preserve">  Edition, Saunders Elsevier 2020, Neidzwiecki, Pepper, Weaver</w:t>
      </w:r>
    </w:p>
    <w:p w14:paraId="69B3F9D3" w14:textId="77777777" w:rsidR="00664D86" w:rsidRPr="004C14C2" w:rsidRDefault="00664D86">
      <w:pPr>
        <w:pBdr>
          <w:top w:val="nil"/>
          <w:left w:val="nil"/>
          <w:bottom w:val="nil"/>
          <w:right w:val="nil"/>
          <w:between w:val="nil"/>
        </w:pBdr>
        <w:rPr>
          <w:rFonts w:ascii="Arial" w:eastAsia="Arial" w:hAnsi="Arial" w:cs="Arial"/>
          <w:b/>
          <w:sz w:val="22"/>
          <w:szCs w:val="22"/>
          <w:u w:val="single"/>
        </w:rPr>
      </w:pPr>
    </w:p>
    <w:p w14:paraId="3884156E" w14:textId="77777777" w:rsidR="00664D86" w:rsidRPr="004C14C2" w:rsidRDefault="00725285">
      <w:pPr>
        <w:pBdr>
          <w:top w:val="nil"/>
          <w:left w:val="nil"/>
          <w:bottom w:val="nil"/>
          <w:right w:val="nil"/>
          <w:between w:val="nil"/>
        </w:pBdr>
        <w:rPr>
          <w:rFonts w:ascii="Arial" w:eastAsia="Arial" w:hAnsi="Arial" w:cs="Arial"/>
          <w:b/>
          <w:color w:val="0000FF"/>
          <w:sz w:val="22"/>
          <w:szCs w:val="22"/>
          <w:u w:val="single"/>
        </w:rPr>
      </w:pPr>
      <w:r w:rsidRPr="004C14C2">
        <w:rPr>
          <w:rFonts w:ascii="Arial" w:eastAsia="Arial" w:hAnsi="Arial" w:cs="Arial"/>
          <w:b/>
          <w:color w:val="000000"/>
          <w:sz w:val="22"/>
          <w:szCs w:val="22"/>
          <w:u w:val="single"/>
        </w:rPr>
        <w:t xml:space="preserve">Instructional Methods </w:t>
      </w:r>
    </w:p>
    <w:p w14:paraId="3E36E784" w14:textId="77777777" w:rsidR="00A95B62" w:rsidRPr="004C14C2" w:rsidRDefault="00725285" w:rsidP="00A95B62">
      <w:pPr>
        <w:rPr>
          <w:rFonts w:ascii="Arial" w:hAnsi="Arial" w:cs="Arial"/>
          <w:b/>
          <w:sz w:val="22"/>
          <w:szCs w:val="22"/>
        </w:rPr>
      </w:pPr>
      <w:r w:rsidRPr="004C14C2">
        <w:rPr>
          <w:rFonts w:ascii="Arial" w:eastAsia="Arial" w:hAnsi="Arial" w:cs="Arial"/>
          <w:sz w:val="22"/>
          <w:szCs w:val="22"/>
        </w:rPr>
        <w:t xml:space="preserve">This course will feature a hybrid approach to learning. During face-to-face </w:t>
      </w:r>
      <w:r w:rsidR="00EE5A84" w:rsidRPr="004C14C2">
        <w:rPr>
          <w:rFonts w:ascii="Arial" w:eastAsia="Arial" w:hAnsi="Arial" w:cs="Arial"/>
          <w:sz w:val="22"/>
          <w:szCs w:val="22"/>
        </w:rPr>
        <w:t>lab</w:t>
      </w:r>
      <w:r w:rsidRPr="004C14C2">
        <w:rPr>
          <w:rFonts w:ascii="Arial" w:eastAsia="Arial" w:hAnsi="Arial" w:cs="Arial"/>
          <w:sz w:val="22"/>
          <w:szCs w:val="22"/>
        </w:rPr>
        <w:t xml:space="preserve"> time, students will be engaged in authentic, collaborative learning experiences, that contribute to their knowledge and ability to critically think. A combination of discussion, and debate during </w:t>
      </w:r>
      <w:r w:rsidR="00EE5A84" w:rsidRPr="004C14C2">
        <w:rPr>
          <w:rFonts w:ascii="Arial" w:eastAsia="Arial" w:hAnsi="Arial" w:cs="Arial"/>
          <w:sz w:val="22"/>
          <w:szCs w:val="22"/>
        </w:rPr>
        <w:t>online activities</w:t>
      </w:r>
      <w:r w:rsidRPr="004C14C2">
        <w:rPr>
          <w:rFonts w:ascii="Arial" w:eastAsia="Arial" w:hAnsi="Arial" w:cs="Arial"/>
          <w:sz w:val="22"/>
          <w:szCs w:val="22"/>
        </w:rPr>
        <w:t>, supported by audio, video, and pertinent presentation tools that pertain to weekly topics. It will also encourage experiential learning and independent research to broaden the perspectives we are developing in our weekly meetings. It will use a learning management system to catalog weekly assignments, administer assessments, communicate to students, and manage grades.</w:t>
      </w:r>
      <w:r w:rsidR="00A95B62" w:rsidRPr="004C14C2">
        <w:rPr>
          <w:rFonts w:ascii="Arial" w:eastAsia="Arial" w:hAnsi="Arial" w:cs="Arial"/>
          <w:sz w:val="22"/>
          <w:szCs w:val="22"/>
        </w:rPr>
        <w:t xml:space="preserve"> The on ground lab will include skills practice and demonstration. </w:t>
      </w:r>
      <w:r w:rsidR="00A95B62" w:rsidRPr="004C14C2">
        <w:rPr>
          <w:rFonts w:ascii="Arial" w:hAnsi="Arial" w:cs="Arial"/>
          <w:b/>
          <w:sz w:val="22"/>
          <w:szCs w:val="22"/>
        </w:rPr>
        <w:t xml:space="preserve">*Please note that if a student does not complete all competencies in the Laboratory Manual the grade for the Manual will be a zero.  </w:t>
      </w:r>
      <w:r w:rsidR="00A95B62" w:rsidRPr="004C14C2">
        <w:rPr>
          <w:rFonts w:ascii="Arial" w:hAnsi="Arial" w:cs="Arial"/>
          <w:b/>
          <w:i/>
          <w:sz w:val="22"/>
          <w:szCs w:val="22"/>
          <w:u w:val="single"/>
        </w:rPr>
        <w:t xml:space="preserve">All </w:t>
      </w:r>
      <w:r w:rsidR="00A95B62" w:rsidRPr="004C14C2">
        <w:rPr>
          <w:rFonts w:ascii="Arial" w:hAnsi="Arial" w:cs="Arial"/>
          <w:b/>
          <w:sz w:val="22"/>
          <w:szCs w:val="22"/>
        </w:rPr>
        <w:t>competencies must be completed.</w:t>
      </w:r>
    </w:p>
    <w:p w14:paraId="5B5C8287" w14:textId="77777777" w:rsidR="00664D86" w:rsidRPr="004C14C2" w:rsidRDefault="00664D86">
      <w:pPr>
        <w:pBdr>
          <w:top w:val="nil"/>
          <w:left w:val="nil"/>
          <w:bottom w:val="nil"/>
          <w:right w:val="nil"/>
          <w:between w:val="nil"/>
        </w:pBdr>
        <w:rPr>
          <w:rFonts w:ascii="Arial" w:eastAsia="Arial" w:hAnsi="Arial" w:cs="Arial"/>
          <w:color w:val="000000"/>
          <w:sz w:val="22"/>
          <w:szCs w:val="22"/>
        </w:rPr>
      </w:pPr>
    </w:p>
    <w:p w14:paraId="07084B24" w14:textId="77777777" w:rsidR="00664D86" w:rsidRPr="004C14C2" w:rsidRDefault="00725285">
      <w:pPr>
        <w:pBdr>
          <w:top w:val="nil"/>
          <w:left w:val="nil"/>
          <w:bottom w:val="nil"/>
          <w:right w:val="nil"/>
          <w:between w:val="nil"/>
        </w:pBdr>
        <w:rPr>
          <w:rFonts w:ascii="Arial" w:eastAsia="Arial" w:hAnsi="Arial" w:cs="Arial"/>
          <w:b/>
          <w:color w:val="0000FF"/>
          <w:sz w:val="22"/>
          <w:szCs w:val="22"/>
          <w:u w:val="single"/>
        </w:rPr>
      </w:pPr>
      <w:r w:rsidRPr="004C14C2">
        <w:rPr>
          <w:rFonts w:ascii="Arial" w:eastAsia="Arial" w:hAnsi="Arial" w:cs="Arial"/>
          <w:b/>
          <w:color w:val="000000"/>
          <w:sz w:val="22"/>
          <w:szCs w:val="22"/>
          <w:u w:val="single"/>
        </w:rPr>
        <w:t>Delivery Method -</w:t>
      </w:r>
      <w:r w:rsidRPr="004C14C2">
        <w:rPr>
          <w:rFonts w:ascii="Arial" w:eastAsia="Arial" w:hAnsi="Arial" w:cs="Arial"/>
          <w:b/>
          <w:color w:val="0000FF"/>
          <w:sz w:val="22"/>
          <w:szCs w:val="22"/>
          <w:u w:val="single"/>
        </w:rPr>
        <w:t xml:space="preserve"> </w:t>
      </w:r>
    </w:p>
    <w:p w14:paraId="64374C3D" w14:textId="484979F5" w:rsidR="00664D86" w:rsidRPr="004C14C2" w:rsidRDefault="00725285">
      <w:pPr>
        <w:pBdr>
          <w:top w:val="nil"/>
          <w:left w:val="nil"/>
          <w:bottom w:val="nil"/>
          <w:right w:val="nil"/>
          <w:between w:val="nil"/>
        </w:pBdr>
        <w:rPr>
          <w:rFonts w:ascii="Arial" w:eastAsia="Arial" w:hAnsi="Arial" w:cs="Arial"/>
          <w:sz w:val="22"/>
          <w:szCs w:val="22"/>
        </w:rPr>
      </w:pPr>
      <w:r w:rsidRPr="004C14C2">
        <w:rPr>
          <w:rFonts w:ascii="Arial" w:eastAsia="Arial" w:hAnsi="Arial" w:cs="Arial"/>
          <w:sz w:val="22"/>
          <w:szCs w:val="22"/>
        </w:rPr>
        <w:t>This course is taught in a hybrid format, meeting one day per week on campus</w:t>
      </w:r>
      <w:r w:rsidR="00B34503">
        <w:rPr>
          <w:rFonts w:ascii="Arial" w:eastAsia="Arial" w:hAnsi="Arial" w:cs="Arial"/>
          <w:sz w:val="22"/>
          <w:szCs w:val="22"/>
        </w:rPr>
        <w:t xml:space="preserve"> with lecture and lab</w:t>
      </w:r>
      <w:r w:rsidRPr="004C14C2">
        <w:rPr>
          <w:rFonts w:ascii="Arial" w:eastAsia="Arial" w:hAnsi="Arial" w:cs="Arial"/>
          <w:sz w:val="22"/>
          <w:szCs w:val="22"/>
        </w:rPr>
        <w:t xml:space="preserve">, </w:t>
      </w:r>
      <w:r w:rsidR="00A95B62" w:rsidRPr="004C14C2">
        <w:rPr>
          <w:rFonts w:ascii="Arial" w:eastAsia="Arial" w:hAnsi="Arial" w:cs="Arial"/>
          <w:sz w:val="22"/>
          <w:szCs w:val="22"/>
        </w:rPr>
        <w:t xml:space="preserve">all skills will be demonstrated in lab. All </w:t>
      </w:r>
      <w:r w:rsidRPr="004C14C2">
        <w:rPr>
          <w:rFonts w:ascii="Arial" w:eastAsia="Arial" w:hAnsi="Arial" w:cs="Arial"/>
          <w:sz w:val="22"/>
          <w:szCs w:val="22"/>
        </w:rPr>
        <w:t>lessons</w:t>
      </w:r>
      <w:r w:rsidR="00B34503">
        <w:rPr>
          <w:rFonts w:ascii="Arial" w:eastAsia="Arial" w:hAnsi="Arial" w:cs="Arial"/>
          <w:sz w:val="22"/>
          <w:szCs w:val="22"/>
        </w:rPr>
        <w:t>, homework</w:t>
      </w:r>
      <w:r w:rsidRPr="004C14C2">
        <w:rPr>
          <w:rFonts w:ascii="Arial" w:eastAsia="Arial" w:hAnsi="Arial" w:cs="Arial"/>
          <w:sz w:val="22"/>
          <w:szCs w:val="22"/>
        </w:rPr>
        <w:t xml:space="preserve"> and quizzes</w:t>
      </w:r>
      <w:r w:rsidR="00B34503">
        <w:rPr>
          <w:rFonts w:ascii="Arial" w:eastAsia="Arial" w:hAnsi="Arial" w:cs="Arial"/>
          <w:sz w:val="22"/>
          <w:szCs w:val="22"/>
        </w:rPr>
        <w:t>/tests</w:t>
      </w:r>
      <w:r w:rsidRPr="004C14C2">
        <w:rPr>
          <w:rFonts w:ascii="Arial" w:eastAsia="Arial" w:hAnsi="Arial" w:cs="Arial"/>
          <w:sz w:val="22"/>
          <w:szCs w:val="22"/>
        </w:rPr>
        <w:t xml:space="preserve"> to be taken online each week.</w:t>
      </w:r>
    </w:p>
    <w:p w14:paraId="3874A7C9" w14:textId="77777777" w:rsidR="00664D86" w:rsidRPr="004C14C2" w:rsidRDefault="00664D86">
      <w:pPr>
        <w:pBdr>
          <w:top w:val="nil"/>
          <w:left w:val="nil"/>
          <w:bottom w:val="nil"/>
          <w:right w:val="nil"/>
          <w:between w:val="nil"/>
        </w:pBdr>
        <w:rPr>
          <w:rFonts w:ascii="Arial" w:eastAsia="Arial" w:hAnsi="Arial" w:cs="Arial"/>
          <w:color w:val="000000"/>
          <w:sz w:val="22"/>
          <w:szCs w:val="22"/>
        </w:rPr>
      </w:pPr>
    </w:p>
    <w:p w14:paraId="6E55ABE0" w14:textId="77777777" w:rsidR="00664D86" w:rsidRPr="004C14C2" w:rsidRDefault="00664D86">
      <w:pPr>
        <w:pBdr>
          <w:top w:val="nil"/>
          <w:left w:val="nil"/>
          <w:bottom w:val="nil"/>
          <w:right w:val="nil"/>
          <w:between w:val="nil"/>
        </w:pBdr>
        <w:rPr>
          <w:rFonts w:ascii="Arial" w:eastAsia="Arial" w:hAnsi="Arial" w:cs="Arial"/>
          <w:b/>
          <w:color w:val="000000"/>
          <w:sz w:val="22"/>
          <w:szCs w:val="22"/>
          <w:u w:val="single"/>
        </w:rPr>
      </w:pPr>
    </w:p>
    <w:p w14:paraId="67AF92C1" w14:textId="614C9933" w:rsidR="00664D86" w:rsidRPr="004C14C2" w:rsidRDefault="00725285">
      <w:pPr>
        <w:pBdr>
          <w:top w:val="nil"/>
          <w:left w:val="nil"/>
          <w:bottom w:val="nil"/>
          <w:right w:val="nil"/>
          <w:between w:val="nil"/>
        </w:pBdr>
        <w:rPr>
          <w:rFonts w:ascii="Arial" w:eastAsia="Arial" w:hAnsi="Arial" w:cs="Arial"/>
          <w:i/>
          <w:color w:val="0000FF"/>
          <w:sz w:val="22"/>
          <w:szCs w:val="22"/>
          <w:u w:val="single"/>
        </w:rPr>
      </w:pPr>
      <w:r w:rsidRPr="004C14C2">
        <w:rPr>
          <w:rFonts w:ascii="Arial" w:eastAsia="Arial" w:hAnsi="Arial" w:cs="Arial"/>
          <w:b/>
          <w:color w:val="000000"/>
          <w:sz w:val="22"/>
          <w:szCs w:val="22"/>
          <w:u w:val="single"/>
        </w:rPr>
        <w:t>Prerequisites:</w:t>
      </w:r>
      <w:r w:rsidRPr="004C14C2">
        <w:rPr>
          <w:rFonts w:ascii="Arial" w:eastAsia="Arial" w:hAnsi="Arial" w:cs="Arial"/>
          <w:b/>
          <w:color w:val="000000"/>
          <w:sz w:val="22"/>
          <w:szCs w:val="22"/>
        </w:rPr>
        <w:t xml:space="preserve">   </w:t>
      </w:r>
      <w:r w:rsidR="00D8209E">
        <w:rPr>
          <w:rFonts w:ascii="Arial" w:eastAsia="Arial" w:hAnsi="Arial" w:cs="Arial"/>
          <w:color w:val="000000"/>
          <w:sz w:val="22"/>
          <w:szCs w:val="22"/>
        </w:rPr>
        <w:t xml:space="preserve">MO217, </w:t>
      </w:r>
      <w:r w:rsidR="00A95B62" w:rsidRPr="004C14C2">
        <w:rPr>
          <w:rFonts w:ascii="Arial" w:hAnsi="Arial" w:cs="Arial"/>
          <w:sz w:val="22"/>
          <w:szCs w:val="22"/>
        </w:rPr>
        <w:t>MA101, documentation of Healthcare Provider CPR and First Aid, 36 credits toward graduation and a GPA of 2.22.</w:t>
      </w:r>
    </w:p>
    <w:p w14:paraId="559DE2FC" w14:textId="77777777" w:rsidR="00664D86" w:rsidRPr="004C14C2" w:rsidRDefault="00664D86">
      <w:pPr>
        <w:pBdr>
          <w:top w:val="nil"/>
          <w:left w:val="nil"/>
          <w:bottom w:val="nil"/>
          <w:right w:val="nil"/>
          <w:between w:val="nil"/>
        </w:pBdr>
        <w:rPr>
          <w:rFonts w:ascii="Arial" w:eastAsia="Arial" w:hAnsi="Arial" w:cs="Arial"/>
          <w:b/>
          <w:color w:val="000000"/>
          <w:sz w:val="22"/>
          <w:szCs w:val="22"/>
          <w:u w:val="single"/>
        </w:rPr>
      </w:pPr>
    </w:p>
    <w:p w14:paraId="2519B477" w14:textId="77777777" w:rsidR="00664D86" w:rsidRPr="004C14C2" w:rsidRDefault="00725285">
      <w:pPr>
        <w:pBdr>
          <w:top w:val="nil"/>
          <w:left w:val="nil"/>
          <w:bottom w:val="nil"/>
          <w:right w:val="nil"/>
          <w:between w:val="nil"/>
        </w:pBdr>
        <w:rPr>
          <w:rFonts w:ascii="Arial" w:eastAsia="Arial" w:hAnsi="Arial" w:cs="Arial"/>
          <w:b/>
          <w:sz w:val="22"/>
          <w:szCs w:val="22"/>
          <w:u w:val="single"/>
        </w:rPr>
      </w:pPr>
      <w:r w:rsidRPr="004C14C2">
        <w:rPr>
          <w:rFonts w:ascii="Arial" w:eastAsia="Arial" w:hAnsi="Arial" w:cs="Arial"/>
          <w:b/>
          <w:color w:val="000000"/>
          <w:sz w:val="22"/>
          <w:szCs w:val="22"/>
          <w:u w:val="single"/>
        </w:rPr>
        <w:t>Course Evaluation and Assessment Breakdow</w:t>
      </w:r>
      <w:r w:rsidRPr="004C14C2">
        <w:rPr>
          <w:rFonts w:ascii="Arial" w:eastAsia="Arial" w:hAnsi="Arial" w:cs="Arial"/>
          <w:b/>
          <w:sz w:val="22"/>
          <w:szCs w:val="22"/>
          <w:u w:val="single"/>
        </w:rPr>
        <w:t>n</w:t>
      </w:r>
    </w:p>
    <w:p w14:paraId="662D07AE" w14:textId="77777777" w:rsidR="00664D86" w:rsidRPr="004C14C2" w:rsidRDefault="00664D86">
      <w:pPr>
        <w:rPr>
          <w:rFonts w:ascii="Arial" w:eastAsia="Arial" w:hAnsi="Arial" w:cs="Arial"/>
          <w:b/>
          <w:sz w:val="22"/>
          <w:szCs w:val="22"/>
          <w:u w:val="single"/>
        </w:rPr>
      </w:pPr>
    </w:p>
    <w:tbl>
      <w:tblPr>
        <w:tblStyle w:val="6"/>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6"/>
        <w:gridCol w:w="1793"/>
        <w:gridCol w:w="1926"/>
        <w:gridCol w:w="360"/>
        <w:gridCol w:w="3600"/>
        <w:gridCol w:w="1440"/>
      </w:tblGrid>
      <w:tr w:rsidR="00A95B62" w:rsidRPr="004C14C2" w14:paraId="71C06D86" w14:textId="77777777" w:rsidTr="00A95B62">
        <w:tc>
          <w:tcPr>
            <w:tcW w:w="236" w:type="dxa"/>
            <w:vMerge w:val="restart"/>
            <w:shd w:val="clear" w:color="auto" w:fill="DCDCDC"/>
          </w:tcPr>
          <w:p w14:paraId="688C7EDE" w14:textId="77777777" w:rsidR="00A95B62" w:rsidRPr="004C14C2" w:rsidRDefault="00A95B62">
            <w:pPr>
              <w:rPr>
                <w:rFonts w:ascii="Arial" w:eastAsia="Arial" w:hAnsi="Arial" w:cs="Arial"/>
                <w:b/>
                <w:color w:val="0000FF"/>
              </w:rPr>
            </w:pPr>
          </w:p>
        </w:tc>
        <w:tc>
          <w:tcPr>
            <w:tcW w:w="3719" w:type="dxa"/>
            <w:gridSpan w:val="2"/>
            <w:shd w:val="clear" w:color="auto" w:fill="DCDCDC"/>
          </w:tcPr>
          <w:p w14:paraId="70EBF0A0" w14:textId="77777777" w:rsidR="00A95B62" w:rsidRPr="004C14C2" w:rsidRDefault="00A95B62">
            <w:pPr>
              <w:rPr>
                <w:rFonts w:ascii="Arial" w:eastAsia="Arial" w:hAnsi="Arial" w:cs="Arial"/>
                <w:b/>
              </w:rPr>
            </w:pPr>
            <w:r w:rsidRPr="004C14C2">
              <w:rPr>
                <w:rFonts w:ascii="Arial" w:eastAsia="Arial" w:hAnsi="Arial" w:cs="Arial"/>
                <w:b/>
              </w:rPr>
              <w:t>Laboratory Course</w:t>
            </w:r>
          </w:p>
        </w:tc>
        <w:tc>
          <w:tcPr>
            <w:tcW w:w="360" w:type="dxa"/>
            <w:vMerge w:val="restart"/>
            <w:shd w:val="clear" w:color="auto" w:fill="DCDCDC"/>
          </w:tcPr>
          <w:p w14:paraId="267B0C22" w14:textId="77777777" w:rsidR="00A95B62" w:rsidRPr="004C14C2" w:rsidRDefault="00A95B62">
            <w:pPr>
              <w:rPr>
                <w:rFonts w:ascii="Arial" w:eastAsia="Arial" w:hAnsi="Arial" w:cs="Arial"/>
                <w:b/>
                <w:color w:val="0000FF"/>
              </w:rPr>
            </w:pPr>
          </w:p>
        </w:tc>
        <w:tc>
          <w:tcPr>
            <w:tcW w:w="5040" w:type="dxa"/>
            <w:gridSpan w:val="2"/>
            <w:shd w:val="clear" w:color="auto" w:fill="DCDCDC"/>
          </w:tcPr>
          <w:p w14:paraId="598D3E4E" w14:textId="77777777" w:rsidR="00A95B62" w:rsidRPr="004C14C2" w:rsidRDefault="00A95B62">
            <w:pPr>
              <w:rPr>
                <w:rFonts w:ascii="Arial" w:eastAsia="Arial" w:hAnsi="Arial" w:cs="Arial"/>
                <w:b/>
              </w:rPr>
            </w:pPr>
            <w:r w:rsidRPr="004C14C2">
              <w:rPr>
                <w:rFonts w:ascii="Arial" w:eastAsia="Arial" w:hAnsi="Arial" w:cs="Arial"/>
                <w:b/>
              </w:rPr>
              <w:t>Online Course</w:t>
            </w:r>
          </w:p>
          <w:p w14:paraId="1A9C1AE4" w14:textId="77777777" w:rsidR="00A95B62" w:rsidRPr="004C14C2" w:rsidRDefault="00A95B62">
            <w:pPr>
              <w:rPr>
                <w:rFonts w:ascii="Arial" w:eastAsia="Arial" w:hAnsi="Arial" w:cs="Arial"/>
                <w:b/>
              </w:rPr>
            </w:pPr>
          </w:p>
        </w:tc>
      </w:tr>
      <w:tr w:rsidR="00A95B62" w:rsidRPr="004C14C2" w14:paraId="0D03FD0F" w14:textId="77777777" w:rsidTr="00A95B62">
        <w:tc>
          <w:tcPr>
            <w:tcW w:w="236" w:type="dxa"/>
            <w:vMerge/>
            <w:shd w:val="clear" w:color="auto" w:fill="DCDCDC"/>
          </w:tcPr>
          <w:p w14:paraId="7E369F91" w14:textId="77777777" w:rsidR="00A95B62" w:rsidRPr="004C14C2" w:rsidRDefault="00A95B62">
            <w:pPr>
              <w:widowControl w:val="0"/>
              <w:spacing w:line="276" w:lineRule="auto"/>
              <w:rPr>
                <w:rFonts w:ascii="Arial" w:eastAsia="Arial" w:hAnsi="Arial" w:cs="Arial"/>
                <w:b/>
              </w:rPr>
            </w:pPr>
          </w:p>
        </w:tc>
        <w:tc>
          <w:tcPr>
            <w:tcW w:w="1793" w:type="dxa"/>
          </w:tcPr>
          <w:p w14:paraId="1094817A" w14:textId="77777777" w:rsidR="00A95B62" w:rsidRPr="004C14C2" w:rsidRDefault="00A95B62">
            <w:pPr>
              <w:rPr>
                <w:rFonts w:ascii="Arial" w:eastAsia="Arial" w:hAnsi="Arial" w:cs="Arial"/>
                <w:b/>
              </w:rPr>
            </w:pPr>
            <w:r w:rsidRPr="004C14C2">
              <w:rPr>
                <w:rFonts w:ascii="Arial" w:eastAsia="Arial" w:hAnsi="Arial" w:cs="Arial"/>
                <w:b/>
              </w:rPr>
              <w:t>Category</w:t>
            </w:r>
          </w:p>
        </w:tc>
        <w:tc>
          <w:tcPr>
            <w:tcW w:w="1926" w:type="dxa"/>
          </w:tcPr>
          <w:p w14:paraId="2C37EC47" w14:textId="77777777" w:rsidR="00A95B62" w:rsidRPr="004C14C2" w:rsidRDefault="00A95B62">
            <w:pPr>
              <w:rPr>
                <w:rFonts w:ascii="Arial" w:eastAsia="Arial" w:hAnsi="Arial" w:cs="Arial"/>
                <w:b/>
              </w:rPr>
            </w:pPr>
            <w:r w:rsidRPr="004C14C2">
              <w:rPr>
                <w:rFonts w:ascii="Arial" w:eastAsia="Arial" w:hAnsi="Arial" w:cs="Arial"/>
                <w:b/>
              </w:rPr>
              <w:t>% of Grade</w:t>
            </w:r>
          </w:p>
        </w:tc>
        <w:tc>
          <w:tcPr>
            <w:tcW w:w="360" w:type="dxa"/>
            <w:vMerge/>
            <w:shd w:val="clear" w:color="auto" w:fill="DCDCDC"/>
          </w:tcPr>
          <w:p w14:paraId="78703A27" w14:textId="77777777" w:rsidR="00A95B62" w:rsidRPr="004C14C2" w:rsidRDefault="00A95B62">
            <w:pPr>
              <w:widowControl w:val="0"/>
              <w:spacing w:line="276" w:lineRule="auto"/>
              <w:rPr>
                <w:rFonts w:ascii="Arial" w:eastAsia="Arial" w:hAnsi="Arial" w:cs="Arial"/>
                <w:b/>
              </w:rPr>
            </w:pPr>
          </w:p>
        </w:tc>
        <w:tc>
          <w:tcPr>
            <w:tcW w:w="3600" w:type="dxa"/>
          </w:tcPr>
          <w:p w14:paraId="0473EC9F" w14:textId="77777777" w:rsidR="00A95B62" w:rsidRPr="004C14C2" w:rsidRDefault="00A95B62">
            <w:pPr>
              <w:rPr>
                <w:rFonts w:ascii="Arial" w:eastAsia="Arial" w:hAnsi="Arial" w:cs="Arial"/>
                <w:b/>
              </w:rPr>
            </w:pPr>
            <w:r w:rsidRPr="004C14C2">
              <w:rPr>
                <w:rFonts w:ascii="Arial" w:eastAsia="Arial" w:hAnsi="Arial" w:cs="Arial"/>
                <w:b/>
              </w:rPr>
              <w:t>Category</w:t>
            </w:r>
          </w:p>
        </w:tc>
        <w:tc>
          <w:tcPr>
            <w:tcW w:w="1440" w:type="dxa"/>
          </w:tcPr>
          <w:p w14:paraId="6E494C60" w14:textId="77777777" w:rsidR="00A95B62" w:rsidRPr="004C14C2" w:rsidRDefault="00A95B62">
            <w:pPr>
              <w:rPr>
                <w:rFonts w:ascii="Arial" w:eastAsia="Arial" w:hAnsi="Arial" w:cs="Arial"/>
                <w:b/>
              </w:rPr>
            </w:pPr>
            <w:r w:rsidRPr="004C14C2">
              <w:rPr>
                <w:rFonts w:ascii="Arial" w:eastAsia="Arial" w:hAnsi="Arial" w:cs="Arial"/>
                <w:b/>
              </w:rPr>
              <w:t>% of Grade</w:t>
            </w:r>
          </w:p>
        </w:tc>
      </w:tr>
      <w:tr w:rsidR="00A95B62" w:rsidRPr="004C14C2" w14:paraId="0401C32B" w14:textId="77777777" w:rsidTr="00A95B62">
        <w:tc>
          <w:tcPr>
            <w:tcW w:w="236" w:type="dxa"/>
            <w:vMerge/>
            <w:shd w:val="clear" w:color="auto" w:fill="DCDCDC"/>
          </w:tcPr>
          <w:p w14:paraId="6D0FD76D" w14:textId="77777777" w:rsidR="00A95B62" w:rsidRPr="004C14C2" w:rsidRDefault="00A95B62">
            <w:pPr>
              <w:widowControl w:val="0"/>
              <w:spacing w:line="276" w:lineRule="auto"/>
              <w:rPr>
                <w:rFonts w:ascii="Arial" w:eastAsia="Arial" w:hAnsi="Arial" w:cs="Arial"/>
              </w:rPr>
            </w:pPr>
          </w:p>
        </w:tc>
        <w:tc>
          <w:tcPr>
            <w:tcW w:w="1793" w:type="dxa"/>
          </w:tcPr>
          <w:p w14:paraId="13C86C88" w14:textId="77777777" w:rsidR="00A95B62" w:rsidRPr="004C14C2" w:rsidRDefault="00A95B62">
            <w:pPr>
              <w:rPr>
                <w:rFonts w:ascii="Arial" w:eastAsia="Arial" w:hAnsi="Arial" w:cs="Arial"/>
              </w:rPr>
            </w:pPr>
            <w:r w:rsidRPr="004C14C2">
              <w:rPr>
                <w:rFonts w:ascii="Arial" w:eastAsia="Arial" w:hAnsi="Arial" w:cs="Arial"/>
              </w:rPr>
              <w:t>Lab Manuals</w:t>
            </w:r>
          </w:p>
        </w:tc>
        <w:tc>
          <w:tcPr>
            <w:tcW w:w="1926" w:type="dxa"/>
          </w:tcPr>
          <w:p w14:paraId="0AF861AB" w14:textId="77777777" w:rsidR="00A95B62" w:rsidRPr="004C14C2" w:rsidRDefault="00A95B62">
            <w:pPr>
              <w:rPr>
                <w:rFonts w:ascii="Arial" w:eastAsia="Arial" w:hAnsi="Arial" w:cs="Arial"/>
              </w:rPr>
            </w:pPr>
            <w:r w:rsidRPr="004C14C2">
              <w:rPr>
                <w:rFonts w:ascii="Arial" w:eastAsia="Arial" w:hAnsi="Arial" w:cs="Arial"/>
              </w:rPr>
              <w:t>20%</w:t>
            </w:r>
          </w:p>
        </w:tc>
        <w:tc>
          <w:tcPr>
            <w:tcW w:w="360" w:type="dxa"/>
            <w:vMerge/>
            <w:shd w:val="clear" w:color="auto" w:fill="DCDCDC"/>
          </w:tcPr>
          <w:p w14:paraId="75C7A2CD" w14:textId="77777777" w:rsidR="00A95B62" w:rsidRPr="004C14C2" w:rsidRDefault="00A95B62">
            <w:pPr>
              <w:widowControl w:val="0"/>
              <w:spacing w:line="276" w:lineRule="auto"/>
              <w:rPr>
                <w:rFonts w:ascii="Arial" w:eastAsia="Arial" w:hAnsi="Arial" w:cs="Arial"/>
              </w:rPr>
            </w:pPr>
          </w:p>
        </w:tc>
        <w:tc>
          <w:tcPr>
            <w:tcW w:w="3600" w:type="dxa"/>
          </w:tcPr>
          <w:p w14:paraId="06BD8FD5" w14:textId="03BD93F4" w:rsidR="00A95B62" w:rsidRPr="004C14C2" w:rsidRDefault="00A95B62">
            <w:pPr>
              <w:rPr>
                <w:rFonts w:ascii="Arial" w:eastAsia="Arial" w:hAnsi="Arial" w:cs="Arial"/>
              </w:rPr>
            </w:pPr>
            <w:r w:rsidRPr="004C14C2">
              <w:rPr>
                <w:rFonts w:ascii="Arial" w:eastAsia="Arial" w:hAnsi="Arial" w:cs="Arial"/>
              </w:rPr>
              <w:t>Quizzes</w:t>
            </w:r>
            <w:r w:rsidR="00D8209E">
              <w:rPr>
                <w:rFonts w:ascii="Arial" w:eastAsia="Arial" w:hAnsi="Arial" w:cs="Arial"/>
              </w:rPr>
              <w:t>, Discussion posts</w:t>
            </w:r>
          </w:p>
          <w:p w14:paraId="31438D83" w14:textId="77777777" w:rsidR="00A95B62" w:rsidRPr="004C14C2" w:rsidRDefault="00A95B62">
            <w:pPr>
              <w:rPr>
                <w:rFonts w:ascii="Arial" w:eastAsia="Arial" w:hAnsi="Arial" w:cs="Arial"/>
              </w:rPr>
            </w:pPr>
          </w:p>
        </w:tc>
        <w:tc>
          <w:tcPr>
            <w:tcW w:w="1440" w:type="dxa"/>
          </w:tcPr>
          <w:p w14:paraId="079897BC" w14:textId="77777777" w:rsidR="00A95B62" w:rsidRPr="004C14C2" w:rsidRDefault="00A95B62">
            <w:pPr>
              <w:rPr>
                <w:rFonts w:ascii="Arial" w:eastAsia="Arial" w:hAnsi="Arial" w:cs="Arial"/>
              </w:rPr>
            </w:pPr>
            <w:r w:rsidRPr="004C14C2">
              <w:rPr>
                <w:rFonts w:ascii="Arial" w:eastAsia="Arial" w:hAnsi="Arial" w:cs="Arial"/>
              </w:rPr>
              <w:t>5%</w:t>
            </w:r>
          </w:p>
        </w:tc>
      </w:tr>
      <w:tr w:rsidR="00A95B62" w:rsidRPr="004C14C2" w14:paraId="14D9AAEE" w14:textId="77777777" w:rsidTr="00A95B62">
        <w:tc>
          <w:tcPr>
            <w:tcW w:w="236" w:type="dxa"/>
            <w:vMerge/>
            <w:shd w:val="clear" w:color="auto" w:fill="DCDCDC"/>
          </w:tcPr>
          <w:p w14:paraId="52A9011E" w14:textId="77777777" w:rsidR="00A95B62" w:rsidRPr="004C14C2" w:rsidRDefault="00A95B62">
            <w:pPr>
              <w:widowControl w:val="0"/>
              <w:spacing w:line="276" w:lineRule="auto"/>
              <w:rPr>
                <w:rFonts w:ascii="Arial" w:eastAsia="Arial" w:hAnsi="Arial" w:cs="Arial"/>
              </w:rPr>
            </w:pPr>
          </w:p>
        </w:tc>
        <w:tc>
          <w:tcPr>
            <w:tcW w:w="1793" w:type="dxa"/>
          </w:tcPr>
          <w:p w14:paraId="389CB417" w14:textId="77777777" w:rsidR="00A95B62" w:rsidRPr="004C14C2" w:rsidRDefault="00A95B62">
            <w:pPr>
              <w:rPr>
                <w:rFonts w:ascii="Arial" w:eastAsia="Arial" w:hAnsi="Arial" w:cs="Arial"/>
              </w:rPr>
            </w:pPr>
          </w:p>
        </w:tc>
        <w:tc>
          <w:tcPr>
            <w:tcW w:w="1926" w:type="dxa"/>
          </w:tcPr>
          <w:p w14:paraId="6EB5A82D" w14:textId="77777777" w:rsidR="00A95B62" w:rsidRPr="004C14C2" w:rsidRDefault="00A95B62">
            <w:pPr>
              <w:rPr>
                <w:rFonts w:ascii="Arial" w:eastAsia="Arial" w:hAnsi="Arial" w:cs="Arial"/>
              </w:rPr>
            </w:pPr>
          </w:p>
        </w:tc>
        <w:tc>
          <w:tcPr>
            <w:tcW w:w="360" w:type="dxa"/>
            <w:vMerge/>
            <w:shd w:val="clear" w:color="auto" w:fill="DCDCDC"/>
          </w:tcPr>
          <w:p w14:paraId="4A01ADAC" w14:textId="77777777" w:rsidR="00A95B62" w:rsidRPr="004C14C2" w:rsidRDefault="00A95B62">
            <w:pPr>
              <w:widowControl w:val="0"/>
              <w:spacing w:line="276" w:lineRule="auto"/>
              <w:rPr>
                <w:rFonts w:ascii="Arial" w:eastAsia="Arial" w:hAnsi="Arial" w:cs="Arial"/>
              </w:rPr>
            </w:pPr>
          </w:p>
        </w:tc>
        <w:tc>
          <w:tcPr>
            <w:tcW w:w="3600" w:type="dxa"/>
          </w:tcPr>
          <w:p w14:paraId="3D708BE8" w14:textId="13C8FF2B" w:rsidR="00A95B62" w:rsidRPr="004C14C2" w:rsidRDefault="00D8209E">
            <w:pPr>
              <w:rPr>
                <w:rFonts w:ascii="Arial" w:eastAsia="Arial" w:hAnsi="Arial" w:cs="Arial"/>
              </w:rPr>
            </w:pPr>
            <w:r>
              <w:rPr>
                <w:rFonts w:ascii="Arial" w:eastAsia="Arial" w:hAnsi="Arial" w:cs="Arial"/>
              </w:rPr>
              <w:t>Critical Thinking Questions/Homework Assignments</w:t>
            </w:r>
          </w:p>
        </w:tc>
        <w:tc>
          <w:tcPr>
            <w:tcW w:w="1440" w:type="dxa"/>
          </w:tcPr>
          <w:p w14:paraId="21B416C1" w14:textId="77777777" w:rsidR="00A95B62" w:rsidRPr="004C14C2" w:rsidRDefault="00A95B62">
            <w:pPr>
              <w:rPr>
                <w:rFonts w:ascii="Arial" w:eastAsia="Arial" w:hAnsi="Arial" w:cs="Arial"/>
              </w:rPr>
            </w:pPr>
            <w:r w:rsidRPr="004C14C2">
              <w:rPr>
                <w:rFonts w:ascii="Arial" w:eastAsia="Arial" w:hAnsi="Arial" w:cs="Arial"/>
              </w:rPr>
              <w:t>5%</w:t>
            </w:r>
          </w:p>
        </w:tc>
      </w:tr>
      <w:tr w:rsidR="00A95B62" w:rsidRPr="004C14C2" w14:paraId="6975A758" w14:textId="77777777" w:rsidTr="00A95B62">
        <w:tc>
          <w:tcPr>
            <w:tcW w:w="236" w:type="dxa"/>
            <w:vMerge/>
            <w:shd w:val="clear" w:color="auto" w:fill="DCDCDC"/>
          </w:tcPr>
          <w:p w14:paraId="7D7F2481" w14:textId="77777777" w:rsidR="00A95B62" w:rsidRPr="004C14C2" w:rsidRDefault="00A95B62">
            <w:pPr>
              <w:widowControl w:val="0"/>
              <w:spacing w:line="276" w:lineRule="auto"/>
              <w:rPr>
                <w:rFonts w:ascii="Arial" w:eastAsia="Arial" w:hAnsi="Arial" w:cs="Arial"/>
              </w:rPr>
            </w:pPr>
          </w:p>
        </w:tc>
        <w:tc>
          <w:tcPr>
            <w:tcW w:w="1793" w:type="dxa"/>
          </w:tcPr>
          <w:p w14:paraId="11A863F9" w14:textId="77777777" w:rsidR="00A95B62" w:rsidRPr="004C14C2" w:rsidRDefault="00A95B62">
            <w:pPr>
              <w:rPr>
                <w:rFonts w:ascii="Arial" w:eastAsia="Arial" w:hAnsi="Arial" w:cs="Arial"/>
              </w:rPr>
            </w:pPr>
          </w:p>
        </w:tc>
        <w:tc>
          <w:tcPr>
            <w:tcW w:w="1926" w:type="dxa"/>
          </w:tcPr>
          <w:p w14:paraId="04100BB8" w14:textId="77777777" w:rsidR="00A95B62" w:rsidRPr="004C14C2" w:rsidRDefault="00A95B62">
            <w:pPr>
              <w:rPr>
                <w:rFonts w:ascii="Arial" w:eastAsia="Arial" w:hAnsi="Arial" w:cs="Arial"/>
              </w:rPr>
            </w:pPr>
          </w:p>
        </w:tc>
        <w:tc>
          <w:tcPr>
            <w:tcW w:w="360" w:type="dxa"/>
            <w:vMerge/>
            <w:shd w:val="clear" w:color="auto" w:fill="DCDCDC"/>
          </w:tcPr>
          <w:p w14:paraId="769E5786" w14:textId="77777777" w:rsidR="00A95B62" w:rsidRPr="004C14C2" w:rsidRDefault="00A95B62">
            <w:pPr>
              <w:widowControl w:val="0"/>
              <w:spacing w:line="276" w:lineRule="auto"/>
              <w:rPr>
                <w:rFonts w:ascii="Arial" w:eastAsia="Arial" w:hAnsi="Arial" w:cs="Arial"/>
              </w:rPr>
            </w:pPr>
          </w:p>
        </w:tc>
        <w:tc>
          <w:tcPr>
            <w:tcW w:w="3600" w:type="dxa"/>
            <w:vAlign w:val="center"/>
          </w:tcPr>
          <w:p w14:paraId="3390AD09" w14:textId="77777777" w:rsidR="00A95B62" w:rsidRPr="004C14C2" w:rsidRDefault="00A95B62">
            <w:pPr>
              <w:rPr>
                <w:rFonts w:ascii="Arial" w:eastAsia="Arial" w:hAnsi="Arial" w:cs="Arial"/>
              </w:rPr>
            </w:pPr>
            <w:r w:rsidRPr="004C14C2">
              <w:rPr>
                <w:rFonts w:ascii="Arial" w:eastAsia="Arial" w:hAnsi="Arial" w:cs="Arial"/>
              </w:rPr>
              <w:t>Tests</w:t>
            </w:r>
          </w:p>
        </w:tc>
        <w:tc>
          <w:tcPr>
            <w:tcW w:w="1440" w:type="dxa"/>
            <w:vAlign w:val="center"/>
          </w:tcPr>
          <w:p w14:paraId="504B07C3" w14:textId="77777777" w:rsidR="00A95B62" w:rsidRPr="004C14C2" w:rsidRDefault="00A95B62">
            <w:pPr>
              <w:rPr>
                <w:rFonts w:ascii="Arial" w:eastAsia="Arial" w:hAnsi="Arial" w:cs="Arial"/>
              </w:rPr>
            </w:pPr>
            <w:r w:rsidRPr="004C14C2">
              <w:rPr>
                <w:rFonts w:ascii="Arial" w:eastAsia="Arial" w:hAnsi="Arial" w:cs="Arial"/>
              </w:rPr>
              <w:t>30%</w:t>
            </w:r>
          </w:p>
        </w:tc>
      </w:tr>
      <w:tr w:rsidR="00A95B62" w:rsidRPr="004C14C2" w14:paraId="285B8AC7" w14:textId="77777777" w:rsidTr="00A95B62">
        <w:tc>
          <w:tcPr>
            <w:tcW w:w="236" w:type="dxa"/>
            <w:vMerge/>
            <w:shd w:val="clear" w:color="auto" w:fill="DCDCDC"/>
          </w:tcPr>
          <w:p w14:paraId="61A1BD33" w14:textId="77777777" w:rsidR="00A95B62" w:rsidRPr="004C14C2" w:rsidRDefault="00A95B62">
            <w:pPr>
              <w:widowControl w:val="0"/>
              <w:spacing w:line="276" w:lineRule="auto"/>
              <w:rPr>
                <w:rFonts w:ascii="Arial" w:eastAsia="Arial" w:hAnsi="Arial" w:cs="Arial"/>
              </w:rPr>
            </w:pPr>
          </w:p>
        </w:tc>
        <w:tc>
          <w:tcPr>
            <w:tcW w:w="1793" w:type="dxa"/>
          </w:tcPr>
          <w:p w14:paraId="14E42C64" w14:textId="77777777" w:rsidR="00A95B62" w:rsidRPr="004C14C2" w:rsidRDefault="00A95B62">
            <w:pPr>
              <w:rPr>
                <w:rFonts w:ascii="Arial" w:eastAsia="Arial" w:hAnsi="Arial" w:cs="Arial"/>
              </w:rPr>
            </w:pPr>
            <w:r w:rsidRPr="004C14C2">
              <w:rPr>
                <w:rFonts w:ascii="Arial" w:eastAsia="Arial" w:hAnsi="Arial" w:cs="Arial"/>
              </w:rPr>
              <w:t>Professional Development</w:t>
            </w:r>
          </w:p>
        </w:tc>
        <w:tc>
          <w:tcPr>
            <w:tcW w:w="1926" w:type="dxa"/>
          </w:tcPr>
          <w:p w14:paraId="1087AA29" w14:textId="77777777" w:rsidR="00A95B62" w:rsidRPr="004C14C2" w:rsidRDefault="00A95B62">
            <w:pPr>
              <w:rPr>
                <w:rFonts w:ascii="Arial" w:eastAsia="Arial" w:hAnsi="Arial" w:cs="Arial"/>
              </w:rPr>
            </w:pPr>
            <w:r w:rsidRPr="004C14C2">
              <w:rPr>
                <w:rFonts w:ascii="Arial" w:eastAsia="Arial" w:hAnsi="Arial" w:cs="Arial"/>
              </w:rPr>
              <w:t>10%</w:t>
            </w:r>
          </w:p>
        </w:tc>
        <w:tc>
          <w:tcPr>
            <w:tcW w:w="360" w:type="dxa"/>
            <w:vMerge/>
            <w:shd w:val="clear" w:color="auto" w:fill="DCDCDC"/>
          </w:tcPr>
          <w:p w14:paraId="3F97925A" w14:textId="77777777" w:rsidR="00A95B62" w:rsidRPr="004C14C2" w:rsidRDefault="00A95B62">
            <w:pPr>
              <w:widowControl w:val="0"/>
              <w:spacing w:line="276" w:lineRule="auto"/>
              <w:rPr>
                <w:rFonts w:ascii="Arial" w:eastAsia="Arial" w:hAnsi="Arial" w:cs="Arial"/>
              </w:rPr>
            </w:pPr>
          </w:p>
        </w:tc>
        <w:tc>
          <w:tcPr>
            <w:tcW w:w="3600" w:type="dxa"/>
            <w:vAlign w:val="center"/>
          </w:tcPr>
          <w:p w14:paraId="34D66E06" w14:textId="77777777" w:rsidR="00A95B62" w:rsidRPr="004C14C2" w:rsidRDefault="00A95B62">
            <w:pPr>
              <w:rPr>
                <w:rFonts w:ascii="Arial" w:eastAsia="Arial" w:hAnsi="Arial" w:cs="Arial"/>
              </w:rPr>
            </w:pPr>
            <w:r w:rsidRPr="004C14C2">
              <w:rPr>
                <w:rFonts w:ascii="Arial" w:eastAsia="Arial" w:hAnsi="Arial" w:cs="Arial"/>
              </w:rPr>
              <w:t>Final Exam</w:t>
            </w:r>
          </w:p>
        </w:tc>
        <w:tc>
          <w:tcPr>
            <w:tcW w:w="1440" w:type="dxa"/>
            <w:vAlign w:val="center"/>
          </w:tcPr>
          <w:p w14:paraId="2147A22A" w14:textId="77777777" w:rsidR="00A95B62" w:rsidRPr="004C14C2" w:rsidRDefault="00A95B62">
            <w:pPr>
              <w:rPr>
                <w:rFonts w:ascii="Arial" w:eastAsia="Arial" w:hAnsi="Arial" w:cs="Arial"/>
              </w:rPr>
            </w:pPr>
            <w:r w:rsidRPr="004C14C2">
              <w:rPr>
                <w:rFonts w:ascii="Arial" w:eastAsia="Arial" w:hAnsi="Arial" w:cs="Arial"/>
              </w:rPr>
              <w:t>30%</w:t>
            </w:r>
          </w:p>
          <w:p w14:paraId="5424F1C2" w14:textId="77777777" w:rsidR="00A95B62" w:rsidRPr="004C14C2" w:rsidRDefault="00A95B62">
            <w:pPr>
              <w:rPr>
                <w:rFonts w:ascii="Arial" w:eastAsia="Arial" w:hAnsi="Arial" w:cs="Arial"/>
              </w:rPr>
            </w:pPr>
          </w:p>
        </w:tc>
      </w:tr>
      <w:tr w:rsidR="00A95B62" w:rsidRPr="004C14C2" w14:paraId="56A58322" w14:textId="77777777" w:rsidTr="00A95B62">
        <w:tc>
          <w:tcPr>
            <w:tcW w:w="236" w:type="dxa"/>
            <w:vMerge/>
            <w:shd w:val="clear" w:color="auto" w:fill="DCDCDC"/>
          </w:tcPr>
          <w:p w14:paraId="5AE7ABF7" w14:textId="77777777" w:rsidR="00A95B62" w:rsidRPr="004C14C2" w:rsidRDefault="00A95B62">
            <w:pPr>
              <w:widowControl w:val="0"/>
              <w:spacing w:line="276" w:lineRule="auto"/>
              <w:rPr>
                <w:rFonts w:ascii="Arial" w:eastAsia="Arial" w:hAnsi="Arial" w:cs="Arial"/>
              </w:rPr>
            </w:pPr>
          </w:p>
        </w:tc>
        <w:tc>
          <w:tcPr>
            <w:tcW w:w="1793" w:type="dxa"/>
          </w:tcPr>
          <w:p w14:paraId="04BCFB00" w14:textId="77777777" w:rsidR="00A95B62" w:rsidRPr="004C14C2" w:rsidRDefault="00A95B62">
            <w:pPr>
              <w:rPr>
                <w:rFonts w:ascii="Arial" w:eastAsia="Arial" w:hAnsi="Arial" w:cs="Arial"/>
                <w:b/>
                <w:bCs/>
              </w:rPr>
            </w:pPr>
            <w:r w:rsidRPr="004C14C2">
              <w:rPr>
                <w:rFonts w:ascii="Arial" w:eastAsia="Arial" w:hAnsi="Arial" w:cs="Arial"/>
                <w:b/>
                <w:bCs/>
              </w:rPr>
              <w:t>Total</w:t>
            </w:r>
          </w:p>
        </w:tc>
        <w:tc>
          <w:tcPr>
            <w:tcW w:w="1926" w:type="dxa"/>
          </w:tcPr>
          <w:p w14:paraId="60F5E16D" w14:textId="77777777" w:rsidR="00A95B62" w:rsidRPr="004C14C2" w:rsidRDefault="00A95B62">
            <w:pPr>
              <w:rPr>
                <w:rFonts w:ascii="Arial" w:eastAsia="Arial" w:hAnsi="Arial" w:cs="Arial"/>
                <w:b/>
                <w:bCs/>
              </w:rPr>
            </w:pPr>
            <w:r w:rsidRPr="004C14C2">
              <w:rPr>
                <w:rFonts w:ascii="Arial" w:eastAsia="Arial" w:hAnsi="Arial" w:cs="Arial"/>
                <w:b/>
                <w:bCs/>
              </w:rPr>
              <w:t>30%</w:t>
            </w:r>
          </w:p>
        </w:tc>
        <w:tc>
          <w:tcPr>
            <w:tcW w:w="360" w:type="dxa"/>
            <w:vMerge/>
            <w:shd w:val="clear" w:color="auto" w:fill="DCDCDC"/>
          </w:tcPr>
          <w:p w14:paraId="53D5F5CD" w14:textId="77777777" w:rsidR="00A95B62" w:rsidRPr="004C14C2" w:rsidRDefault="00A95B62">
            <w:pPr>
              <w:widowControl w:val="0"/>
              <w:spacing w:line="276" w:lineRule="auto"/>
              <w:rPr>
                <w:rFonts w:ascii="Arial" w:eastAsia="Arial" w:hAnsi="Arial" w:cs="Arial"/>
                <w:b/>
                <w:bCs/>
              </w:rPr>
            </w:pPr>
          </w:p>
        </w:tc>
        <w:tc>
          <w:tcPr>
            <w:tcW w:w="3600" w:type="dxa"/>
            <w:vAlign w:val="bottom"/>
          </w:tcPr>
          <w:p w14:paraId="5243A631" w14:textId="77777777" w:rsidR="00A95B62" w:rsidRPr="004C14C2" w:rsidRDefault="00A95B62">
            <w:pPr>
              <w:widowControl w:val="0"/>
              <w:spacing w:line="276" w:lineRule="auto"/>
              <w:rPr>
                <w:rFonts w:ascii="Arial" w:eastAsia="Arial" w:hAnsi="Arial" w:cs="Arial"/>
                <w:b/>
                <w:bCs/>
              </w:rPr>
            </w:pPr>
            <w:r w:rsidRPr="004C14C2">
              <w:rPr>
                <w:rFonts w:ascii="Arial" w:eastAsia="Arial" w:hAnsi="Arial" w:cs="Arial"/>
                <w:b/>
                <w:bCs/>
              </w:rPr>
              <w:t>Total</w:t>
            </w:r>
          </w:p>
        </w:tc>
        <w:tc>
          <w:tcPr>
            <w:tcW w:w="1440" w:type="dxa"/>
            <w:vAlign w:val="bottom"/>
          </w:tcPr>
          <w:p w14:paraId="084B9526" w14:textId="77777777" w:rsidR="00A95B62" w:rsidRPr="004C14C2" w:rsidRDefault="00A95B62">
            <w:pPr>
              <w:widowControl w:val="0"/>
              <w:spacing w:line="276" w:lineRule="auto"/>
              <w:rPr>
                <w:rFonts w:ascii="Arial" w:eastAsia="Arial" w:hAnsi="Arial" w:cs="Arial"/>
                <w:b/>
                <w:bCs/>
              </w:rPr>
            </w:pPr>
            <w:r w:rsidRPr="004C14C2">
              <w:rPr>
                <w:rFonts w:ascii="Arial" w:eastAsia="Arial" w:hAnsi="Arial" w:cs="Arial"/>
                <w:b/>
                <w:bCs/>
              </w:rPr>
              <w:t>70%</w:t>
            </w:r>
          </w:p>
        </w:tc>
      </w:tr>
    </w:tbl>
    <w:p w14:paraId="26A48F43" w14:textId="77777777" w:rsidR="00664D86" w:rsidRPr="004C14C2" w:rsidRDefault="00664D86">
      <w:pPr>
        <w:pBdr>
          <w:top w:val="nil"/>
          <w:left w:val="nil"/>
          <w:bottom w:val="nil"/>
          <w:right w:val="nil"/>
          <w:between w:val="nil"/>
        </w:pBdr>
        <w:rPr>
          <w:rFonts w:ascii="Arial" w:eastAsia="Arial" w:hAnsi="Arial" w:cs="Arial"/>
          <w:color w:val="000000"/>
          <w:sz w:val="22"/>
          <w:szCs w:val="22"/>
        </w:rPr>
      </w:pPr>
    </w:p>
    <w:p w14:paraId="1218C400" w14:textId="77777777" w:rsidR="00664D86" w:rsidRPr="004C14C2" w:rsidRDefault="00725285">
      <w:pPr>
        <w:shd w:val="clear" w:color="auto" w:fill="FFFFFF"/>
        <w:spacing w:line="310" w:lineRule="auto"/>
        <w:rPr>
          <w:rFonts w:ascii="Arial" w:eastAsia="Arial" w:hAnsi="Arial" w:cs="Arial"/>
          <w:b/>
          <w:color w:val="0000FF"/>
          <w:sz w:val="22"/>
          <w:szCs w:val="22"/>
          <w:u w:val="single"/>
        </w:rPr>
      </w:pPr>
      <w:r w:rsidRPr="004C14C2">
        <w:rPr>
          <w:rFonts w:ascii="Arial" w:eastAsia="Arial" w:hAnsi="Arial" w:cs="Arial"/>
          <w:b/>
          <w:sz w:val="22"/>
          <w:szCs w:val="22"/>
          <w:u w:val="single"/>
        </w:rPr>
        <w:t xml:space="preserve">Online Course Success: </w:t>
      </w:r>
    </w:p>
    <w:p w14:paraId="5B23F27D" w14:textId="77777777" w:rsidR="00664D86" w:rsidRPr="004C14C2" w:rsidRDefault="00725285">
      <w:pPr>
        <w:pBdr>
          <w:bottom w:val="none" w:sz="0" w:space="8" w:color="auto"/>
        </w:pBdr>
        <w:shd w:val="clear" w:color="auto" w:fill="FFFFFF"/>
        <w:rPr>
          <w:rFonts w:ascii="Arial" w:eastAsia="Arial" w:hAnsi="Arial" w:cs="Arial"/>
          <w:sz w:val="22"/>
          <w:szCs w:val="22"/>
        </w:rPr>
      </w:pPr>
      <w:r w:rsidRPr="004C14C2">
        <w:rPr>
          <w:rFonts w:ascii="Arial" w:eastAsia="Arial" w:hAnsi="Arial" w:cs="Arial"/>
          <w:sz w:val="22"/>
          <w:szCs w:val="22"/>
        </w:rPr>
        <w:t>Taking an online course can be very different than in a traditional classroom.  Because this course is offered in an accelerated format, it is extremely important that students are up to date in the course content and complete assignments by the specified due dates.  The following suggestions should help successfully navigate this course.</w:t>
      </w:r>
    </w:p>
    <w:p w14:paraId="0D1A91FC" w14:textId="77777777" w:rsidR="00664D86" w:rsidRPr="004C14C2" w:rsidRDefault="00725285">
      <w:pPr>
        <w:numPr>
          <w:ilvl w:val="0"/>
          <w:numId w:val="5"/>
        </w:numPr>
        <w:pBdr>
          <w:bottom w:val="none" w:sz="0" w:space="8" w:color="auto"/>
        </w:pBdr>
        <w:shd w:val="clear" w:color="auto" w:fill="FFFFFF"/>
        <w:rPr>
          <w:rFonts w:ascii="Arial" w:eastAsia="Arial" w:hAnsi="Arial" w:cs="Arial"/>
          <w:sz w:val="22"/>
          <w:szCs w:val="22"/>
        </w:rPr>
      </w:pPr>
      <w:r w:rsidRPr="004C14C2">
        <w:rPr>
          <w:rFonts w:ascii="Arial" w:eastAsia="Arial" w:hAnsi="Arial" w:cs="Arial"/>
          <w:sz w:val="22"/>
          <w:szCs w:val="22"/>
        </w:rPr>
        <w:t xml:space="preserve">Manage your time wisely.  Schedule a time that works best for you to complete the assignments.  You should understand that you will be working an average of 6-8 hours per week on this class, so find time to designate solely to your class work. </w:t>
      </w:r>
    </w:p>
    <w:p w14:paraId="4F5F2B97" w14:textId="77777777" w:rsidR="00664D86" w:rsidRPr="004C14C2" w:rsidRDefault="00725285">
      <w:pPr>
        <w:numPr>
          <w:ilvl w:val="0"/>
          <w:numId w:val="5"/>
        </w:numPr>
        <w:pBdr>
          <w:bottom w:val="none" w:sz="0" w:space="8" w:color="auto"/>
        </w:pBdr>
        <w:shd w:val="clear" w:color="auto" w:fill="FFFFFF"/>
        <w:rPr>
          <w:rFonts w:ascii="Arial" w:eastAsia="Arial" w:hAnsi="Arial" w:cs="Arial"/>
          <w:sz w:val="22"/>
          <w:szCs w:val="22"/>
        </w:rPr>
      </w:pPr>
      <w:r w:rsidRPr="004C14C2">
        <w:rPr>
          <w:rFonts w:ascii="Arial" w:eastAsia="Arial" w:hAnsi="Arial" w:cs="Arial"/>
          <w:sz w:val="22"/>
          <w:szCs w:val="22"/>
        </w:rPr>
        <w:t>Read everything.  Take notes to understand what you have read. (See Taking effective notes handout.)</w:t>
      </w:r>
    </w:p>
    <w:p w14:paraId="11181ECB" w14:textId="77777777" w:rsidR="00664D86" w:rsidRPr="004C14C2" w:rsidRDefault="00725285">
      <w:pPr>
        <w:numPr>
          <w:ilvl w:val="0"/>
          <w:numId w:val="5"/>
        </w:numPr>
        <w:pBdr>
          <w:bottom w:val="none" w:sz="0" w:space="8" w:color="auto"/>
        </w:pBdr>
        <w:shd w:val="clear" w:color="auto" w:fill="FFFFFF"/>
        <w:rPr>
          <w:rFonts w:ascii="Arial" w:eastAsia="Arial" w:hAnsi="Arial" w:cs="Arial"/>
          <w:sz w:val="22"/>
          <w:szCs w:val="22"/>
        </w:rPr>
      </w:pPr>
      <w:r w:rsidRPr="004C14C2">
        <w:rPr>
          <w:rFonts w:ascii="Arial" w:eastAsia="Arial" w:hAnsi="Arial" w:cs="Arial"/>
          <w:sz w:val="22"/>
          <w:szCs w:val="22"/>
        </w:rPr>
        <w:t>Be active in class discussions.</w:t>
      </w:r>
    </w:p>
    <w:p w14:paraId="65620A8A" w14:textId="77777777" w:rsidR="00664D86" w:rsidRPr="004C14C2" w:rsidRDefault="00725285">
      <w:pPr>
        <w:numPr>
          <w:ilvl w:val="0"/>
          <w:numId w:val="5"/>
        </w:numPr>
        <w:pBdr>
          <w:bottom w:val="none" w:sz="0" w:space="8" w:color="auto"/>
        </w:pBdr>
        <w:shd w:val="clear" w:color="auto" w:fill="FFFFFF"/>
        <w:rPr>
          <w:rFonts w:ascii="Arial" w:eastAsia="Arial" w:hAnsi="Arial" w:cs="Arial"/>
          <w:sz w:val="22"/>
          <w:szCs w:val="22"/>
        </w:rPr>
      </w:pPr>
      <w:r w:rsidRPr="004C14C2">
        <w:rPr>
          <w:rFonts w:ascii="Arial" w:eastAsia="Arial" w:hAnsi="Arial" w:cs="Arial"/>
          <w:sz w:val="22"/>
          <w:szCs w:val="22"/>
        </w:rPr>
        <w:t>Complete all parts of an assignment. Please keep in mind that this is a college level class and writings should reflect it. Please check your writing for sentence structure: complete sentences, correct grammatical usage and comprehensiveness.</w:t>
      </w:r>
    </w:p>
    <w:p w14:paraId="7D3B4431" w14:textId="77777777" w:rsidR="00664D86" w:rsidRPr="004C14C2" w:rsidRDefault="00664D86">
      <w:pPr>
        <w:pBdr>
          <w:top w:val="nil"/>
          <w:left w:val="nil"/>
          <w:bottom w:val="nil"/>
          <w:right w:val="nil"/>
          <w:between w:val="nil"/>
        </w:pBdr>
        <w:rPr>
          <w:rFonts w:ascii="Arial" w:eastAsia="Arial" w:hAnsi="Arial" w:cs="Arial"/>
          <w:b/>
          <w:sz w:val="22"/>
          <w:szCs w:val="22"/>
          <w:u w:val="single"/>
        </w:rPr>
      </w:pPr>
    </w:p>
    <w:p w14:paraId="65B419DD" w14:textId="77777777" w:rsidR="00664D86" w:rsidRPr="004C14C2" w:rsidRDefault="00725285">
      <w:pPr>
        <w:pBdr>
          <w:top w:val="nil"/>
          <w:left w:val="nil"/>
          <w:bottom w:val="nil"/>
          <w:right w:val="nil"/>
          <w:between w:val="nil"/>
        </w:pBdr>
        <w:rPr>
          <w:rFonts w:ascii="Arial" w:eastAsia="Arial" w:hAnsi="Arial" w:cs="Arial"/>
          <w:b/>
          <w:color w:val="000000"/>
          <w:sz w:val="22"/>
          <w:szCs w:val="22"/>
          <w:u w:val="single"/>
        </w:rPr>
      </w:pPr>
      <w:r w:rsidRPr="004C14C2">
        <w:rPr>
          <w:rFonts w:ascii="Arial" w:eastAsia="Arial" w:hAnsi="Arial" w:cs="Arial"/>
          <w:b/>
          <w:color w:val="000000"/>
          <w:sz w:val="22"/>
          <w:szCs w:val="22"/>
          <w:u w:val="single"/>
        </w:rPr>
        <w:t>Grading Scale</w:t>
      </w:r>
    </w:p>
    <w:p w14:paraId="49511C1C" w14:textId="77777777" w:rsidR="00664D86" w:rsidRPr="004C14C2" w:rsidRDefault="00664D86">
      <w:pPr>
        <w:rPr>
          <w:rFonts w:ascii="Arial" w:eastAsia="Arial" w:hAnsi="Arial" w:cs="Arial"/>
          <w:b/>
          <w:sz w:val="22"/>
          <w:szCs w:val="22"/>
          <w:u w:val="single"/>
        </w:rPr>
      </w:pPr>
    </w:p>
    <w:p w14:paraId="47B03C6E" w14:textId="4B92BA36" w:rsidR="00664D86" w:rsidRPr="00D8209E" w:rsidRDefault="00725285" w:rsidP="00D8209E">
      <w:pPr>
        <w:rPr>
          <w:rFonts w:ascii="Arial" w:eastAsia="Arial" w:hAnsi="Arial" w:cs="Arial"/>
        </w:rPr>
      </w:pPr>
      <w:r w:rsidRPr="00D8209E">
        <w:rPr>
          <w:rFonts w:ascii="Arial" w:eastAsia="Arial" w:hAnsi="Arial" w:cs="Arial"/>
        </w:rPr>
        <w:t xml:space="preserve">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contest a grade </w:t>
      </w:r>
      <w:r w:rsidR="00D8209E" w:rsidRPr="00D8209E">
        <w:rPr>
          <w:rFonts w:ascii="Arial" w:eastAsia="Arial" w:hAnsi="Arial" w:cs="Arial"/>
        </w:rPr>
        <w:t>must contact the program director shawes@bealcollege.edu</w:t>
      </w:r>
      <w:r w:rsidRPr="00D8209E">
        <w:rPr>
          <w:rFonts w:ascii="Arial" w:eastAsia="Arial" w:hAnsi="Arial" w:cs="Arial"/>
        </w:rPr>
        <w:t xml:space="preserve"> within the first two weeks of the new term/module.  All grades are considered final 30 days after the end of a module/term.</w:t>
      </w:r>
    </w:p>
    <w:p w14:paraId="4F0B3522" w14:textId="77777777" w:rsidR="00664D86" w:rsidRPr="004C14C2" w:rsidRDefault="00664D86">
      <w:pPr>
        <w:rPr>
          <w:rFonts w:ascii="Arial" w:eastAsia="Arial" w:hAnsi="Arial" w:cs="Arial"/>
          <w:sz w:val="22"/>
          <w:szCs w:val="22"/>
        </w:rPr>
      </w:pPr>
    </w:p>
    <w:tbl>
      <w:tblPr>
        <w:tblStyle w:val="5"/>
        <w:tblW w:w="7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664D86" w:rsidRPr="004C14C2" w14:paraId="232B836A" w14:textId="77777777">
        <w:trPr>
          <w:jc w:val="center"/>
        </w:trPr>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tcPr>
          <w:p w14:paraId="7C0225C6" w14:textId="77777777" w:rsidR="00664D86" w:rsidRPr="004C14C2" w:rsidRDefault="00725285">
            <w:pPr>
              <w:rPr>
                <w:rFonts w:ascii="Arial" w:eastAsia="Arial" w:hAnsi="Arial" w:cs="Arial"/>
                <w:color w:val="212121"/>
                <w:sz w:val="22"/>
                <w:szCs w:val="22"/>
                <w:shd w:val="clear" w:color="auto" w:fill="2E74B5"/>
              </w:rPr>
            </w:pPr>
            <w:r w:rsidRPr="004C14C2">
              <w:rPr>
                <w:rFonts w:ascii="Arial" w:eastAsia="Arial" w:hAnsi="Arial" w:cs="Arial"/>
                <w:b/>
                <w:color w:val="FFFFFF"/>
                <w:sz w:val="22"/>
                <w:szCs w:val="22"/>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7970279E" w14:textId="77777777" w:rsidR="00664D86" w:rsidRPr="004C14C2" w:rsidRDefault="00725285">
            <w:pPr>
              <w:rPr>
                <w:rFonts w:ascii="Arial" w:eastAsia="Arial" w:hAnsi="Arial" w:cs="Arial"/>
                <w:color w:val="212121"/>
                <w:sz w:val="22"/>
                <w:szCs w:val="22"/>
                <w:shd w:val="clear" w:color="auto" w:fill="2E74B5"/>
              </w:rPr>
            </w:pPr>
            <w:r w:rsidRPr="004C14C2">
              <w:rPr>
                <w:rFonts w:ascii="Arial" w:eastAsia="Arial" w:hAnsi="Arial" w:cs="Arial"/>
                <w:b/>
                <w:color w:val="FFFFFF"/>
                <w:sz w:val="22"/>
                <w:szCs w:val="22"/>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5EACE0FE" w14:textId="77777777" w:rsidR="00664D86" w:rsidRPr="004C14C2" w:rsidRDefault="00725285">
            <w:pPr>
              <w:rPr>
                <w:rFonts w:ascii="Arial" w:eastAsia="Arial" w:hAnsi="Arial" w:cs="Arial"/>
                <w:color w:val="212121"/>
                <w:sz w:val="22"/>
                <w:szCs w:val="22"/>
                <w:shd w:val="clear" w:color="auto" w:fill="2E74B5"/>
              </w:rPr>
            </w:pPr>
            <w:r w:rsidRPr="004C14C2">
              <w:rPr>
                <w:rFonts w:ascii="Arial" w:eastAsia="Arial" w:hAnsi="Arial" w:cs="Arial"/>
                <w:b/>
                <w:color w:val="FFFFFF"/>
                <w:sz w:val="22"/>
                <w:szCs w:val="22"/>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tcPr>
          <w:p w14:paraId="29404F36" w14:textId="77777777" w:rsidR="00664D86" w:rsidRPr="004C14C2" w:rsidRDefault="00725285">
            <w:pPr>
              <w:rPr>
                <w:rFonts w:ascii="Arial" w:eastAsia="Arial" w:hAnsi="Arial" w:cs="Arial"/>
                <w:color w:val="212121"/>
                <w:sz w:val="22"/>
                <w:szCs w:val="22"/>
                <w:shd w:val="clear" w:color="auto" w:fill="2E74B5"/>
              </w:rPr>
            </w:pPr>
            <w:r w:rsidRPr="004C14C2">
              <w:rPr>
                <w:rFonts w:ascii="Arial" w:eastAsia="Arial" w:hAnsi="Arial" w:cs="Arial"/>
                <w:b/>
                <w:color w:val="FFFFFF"/>
                <w:sz w:val="22"/>
                <w:szCs w:val="22"/>
                <w:shd w:val="clear" w:color="auto" w:fill="2E74B5"/>
              </w:rPr>
              <w:t>Quality Points</w:t>
            </w:r>
          </w:p>
        </w:tc>
      </w:tr>
      <w:tr w:rsidR="00664D86" w:rsidRPr="004C14C2" w14:paraId="3DE5DFBB" w14:textId="77777777">
        <w:trPr>
          <w:jc w:val="center"/>
        </w:trPr>
        <w:tc>
          <w:tcPr>
            <w:tcW w:w="1705" w:type="dxa"/>
            <w:tcBorders>
              <w:top w:val="single" w:sz="4" w:space="0" w:color="000000"/>
            </w:tcBorders>
            <w:shd w:val="clear" w:color="auto" w:fill="C0C0C0"/>
            <w:tcMar>
              <w:top w:w="0" w:type="dxa"/>
              <w:left w:w="108" w:type="dxa"/>
              <w:bottom w:w="0" w:type="dxa"/>
              <w:right w:w="108" w:type="dxa"/>
            </w:tcMar>
          </w:tcPr>
          <w:p w14:paraId="575D4735"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A</w:t>
            </w:r>
          </w:p>
        </w:tc>
        <w:tc>
          <w:tcPr>
            <w:tcW w:w="1649" w:type="dxa"/>
            <w:tcBorders>
              <w:top w:val="single" w:sz="4" w:space="0" w:color="000000"/>
            </w:tcBorders>
            <w:shd w:val="clear" w:color="auto" w:fill="C0C0C0"/>
            <w:tcMar>
              <w:top w:w="0" w:type="dxa"/>
              <w:left w:w="108" w:type="dxa"/>
              <w:bottom w:w="0" w:type="dxa"/>
              <w:right w:w="108" w:type="dxa"/>
            </w:tcMar>
          </w:tcPr>
          <w:p w14:paraId="3081A3F5"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90%-100%</w:t>
            </w:r>
          </w:p>
        </w:tc>
        <w:tc>
          <w:tcPr>
            <w:tcW w:w="2340" w:type="dxa"/>
            <w:tcBorders>
              <w:top w:val="single" w:sz="4" w:space="0" w:color="000000"/>
            </w:tcBorders>
            <w:shd w:val="clear" w:color="auto" w:fill="C0C0C0"/>
            <w:tcMar>
              <w:top w:w="0" w:type="dxa"/>
              <w:left w:w="108" w:type="dxa"/>
              <w:bottom w:w="0" w:type="dxa"/>
              <w:right w:w="108" w:type="dxa"/>
            </w:tcMar>
          </w:tcPr>
          <w:p w14:paraId="787BB076"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Superior</w:t>
            </w:r>
          </w:p>
        </w:tc>
        <w:tc>
          <w:tcPr>
            <w:tcW w:w="1771" w:type="dxa"/>
            <w:tcBorders>
              <w:top w:val="single" w:sz="4" w:space="0" w:color="000000"/>
            </w:tcBorders>
            <w:shd w:val="clear" w:color="auto" w:fill="C0C0C0"/>
            <w:tcMar>
              <w:top w:w="0" w:type="dxa"/>
              <w:left w:w="108" w:type="dxa"/>
              <w:bottom w:w="0" w:type="dxa"/>
              <w:right w:w="108" w:type="dxa"/>
            </w:tcMar>
          </w:tcPr>
          <w:p w14:paraId="3C2DA37E"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4.0</w:t>
            </w:r>
          </w:p>
        </w:tc>
      </w:tr>
      <w:tr w:rsidR="00664D86" w:rsidRPr="004C14C2" w14:paraId="0874FFEF" w14:textId="77777777">
        <w:trPr>
          <w:jc w:val="center"/>
        </w:trPr>
        <w:tc>
          <w:tcPr>
            <w:tcW w:w="1705" w:type="dxa"/>
            <w:shd w:val="clear" w:color="auto" w:fill="FFFFFF"/>
            <w:tcMar>
              <w:top w:w="0" w:type="dxa"/>
              <w:left w:w="108" w:type="dxa"/>
              <w:bottom w:w="0" w:type="dxa"/>
              <w:right w:w="108" w:type="dxa"/>
            </w:tcMar>
          </w:tcPr>
          <w:p w14:paraId="36C4E34C"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B</w:t>
            </w:r>
          </w:p>
        </w:tc>
        <w:tc>
          <w:tcPr>
            <w:tcW w:w="1649" w:type="dxa"/>
            <w:shd w:val="clear" w:color="auto" w:fill="FFFFFF"/>
            <w:tcMar>
              <w:top w:w="0" w:type="dxa"/>
              <w:left w:w="108" w:type="dxa"/>
              <w:bottom w:w="0" w:type="dxa"/>
              <w:right w:w="108" w:type="dxa"/>
            </w:tcMar>
          </w:tcPr>
          <w:p w14:paraId="3A50B6B2"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80%-89.9%</w:t>
            </w:r>
          </w:p>
        </w:tc>
        <w:tc>
          <w:tcPr>
            <w:tcW w:w="2340" w:type="dxa"/>
            <w:shd w:val="clear" w:color="auto" w:fill="FFFFFF"/>
            <w:tcMar>
              <w:top w:w="0" w:type="dxa"/>
              <w:left w:w="108" w:type="dxa"/>
              <w:bottom w:w="0" w:type="dxa"/>
              <w:right w:w="108" w:type="dxa"/>
            </w:tcMar>
          </w:tcPr>
          <w:p w14:paraId="457DAD92"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Excellent</w:t>
            </w:r>
          </w:p>
        </w:tc>
        <w:tc>
          <w:tcPr>
            <w:tcW w:w="1771" w:type="dxa"/>
            <w:shd w:val="clear" w:color="auto" w:fill="FFFFFF"/>
            <w:tcMar>
              <w:top w:w="0" w:type="dxa"/>
              <w:left w:w="108" w:type="dxa"/>
              <w:bottom w:w="0" w:type="dxa"/>
              <w:right w:w="108" w:type="dxa"/>
            </w:tcMar>
          </w:tcPr>
          <w:p w14:paraId="01788AE4" w14:textId="77777777" w:rsidR="00664D86" w:rsidRPr="004C14C2" w:rsidRDefault="00725285">
            <w:pPr>
              <w:ind w:left="-47"/>
              <w:rPr>
                <w:rFonts w:ascii="Arial" w:eastAsia="Arial" w:hAnsi="Arial" w:cs="Arial"/>
                <w:color w:val="212121"/>
                <w:sz w:val="22"/>
                <w:szCs w:val="22"/>
              </w:rPr>
            </w:pPr>
            <w:r w:rsidRPr="004C14C2">
              <w:rPr>
                <w:rFonts w:ascii="Arial" w:eastAsia="Arial" w:hAnsi="Arial" w:cs="Arial"/>
                <w:sz w:val="22"/>
                <w:szCs w:val="22"/>
              </w:rPr>
              <w:t>3.0</w:t>
            </w:r>
          </w:p>
        </w:tc>
      </w:tr>
      <w:tr w:rsidR="00664D86" w:rsidRPr="004C14C2" w14:paraId="71319D9D" w14:textId="77777777">
        <w:trPr>
          <w:jc w:val="center"/>
        </w:trPr>
        <w:tc>
          <w:tcPr>
            <w:tcW w:w="1705" w:type="dxa"/>
            <w:shd w:val="clear" w:color="auto" w:fill="C0C0C0"/>
            <w:tcMar>
              <w:top w:w="0" w:type="dxa"/>
              <w:left w:w="108" w:type="dxa"/>
              <w:bottom w:w="0" w:type="dxa"/>
              <w:right w:w="108" w:type="dxa"/>
            </w:tcMar>
          </w:tcPr>
          <w:p w14:paraId="0B8B22A9"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C</w:t>
            </w:r>
          </w:p>
        </w:tc>
        <w:tc>
          <w:tcPr>
            <w:tcW w:w="1649" w:type="dxa"/>
            <w:shd w:val="clear" w:color="auto" w:fill="C0C0C0"/>
            <w:tcMar>
              <w:top w:w="0" w:type="dxa"/>
              <w:left w:w="108" w:type="dxa"/>
              <w:bottom w:w="0" w:type="dxa"/>
              <w:right w:w="108" w:type="dxa"/>
            </w:tcMar>
          </w:tcPr>
          <w:p w14:paraId="73BD5A29"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70%-79.9%</w:t>
            </w:r>
          </w:p>
        </w:tc>
        <w:tc>
          <w:tcPr>
            <w:tcW w:w="2340" w:type="dxa"/>
            <w:shd w:val="clear" w:color="auto" w:fill="C0C0C0"/>
            <w:tcMar>
              <w:top w:w="0" w:type="dxa"/>
              <w:left w:w="108" w:type="dxa"/>
              <w:bottom w:w="0" w:type="dxa"/>
              <w:right w:w="108" w:type="dxa"/>
            </w:tcMar>
          </w:tcPr>
          <w:p w14:paraId="4238D842"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Satisfactory</w:t>
            </w:r>
          </w:p>
        </w:tc>
        <w:tc>
          <w:tcPr>
            <w:tcW w:w="1771" w:type="dxa"/>
            <w:shd w:val="clear" w:color="auto" w:fill="C0C0C0"/>
            <w:tcMar>
              <w:top w:w="0" w:type="dxa"/>
              <w:left w:w="108" w:type="dxa"/>
              <w:bottom w:w="0" w:type="dxa"/>
              <w:right w:w="108" w:type="dxa"/>
            </w:tcMar>
          </w:tcPr>
          <w:p w14:paraId="19CD39DD"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2.0</w:t>
            </w:r>
          </w:p>
        </w:tc>
      </w:tr>
      <w:tr w:rsidR="00664D86" w:rsidRPr="004C14C2" w14:paraId="67D90933" w14:textId="77777777">
        <w:trPr>
          <w:jc w:val="center"/>
        </w:trPr>
        <w:tc>
          <w:tcPr>
            <w:tcW w:w="1705" w:type="dxa"/>
            <w:shd w:val="clear" w:color="auto" w:fill="FFFFFF"/>
            <w:tcMar>
              <w:top w:w="0" w:type="dxa"/>
              <w:left w:w="108" w:type="dxa"/>
              <w:bottom w:w="0" w:type="dxa"/>
              <w:right w:w="108" w:type="dxa"/>
            </w:tcMar>
          </w:tcPr>
          <w:p w14:paraId="17787112"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D</w:t>
            </w:r>
          </w:p>
        </w:tc>
        <w:tc>
          <w:tcPr>
            <w:tcW w:w="1649" w:type="dxa"/>
            <w:shd w:val="clear" w:color="auto" w:fill="FFFFFF"/>
            <w:tcMar>
              <w:top w:w="0" w:type="dxa"/>
              <w:left w:w="108" w:type="dxa"/>
              <w:bottom w:w="0" w:type="dxa"/>
              <w:right w:w="108" w:type="dxa"/>
            </w:tcMar>
          </w:tcPr>
          <w:p w14:paraId="02967BB6"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60%-69.9%</w:t>
            </w:r>
          </w:p>
        </w:tc>
        <w:tc>
          <w:tcPr>
            <w:tcW w:w="2340" w:type="dxa"/>
            <w:shd w:val="clear" w:color="auto" w:fill="FFFFFF"/>
            <w:tcMar>
              <w:top w:w="0" w:type="dxa"/>
              <w:left w:w="108" w:type="dxa"/>
              <w:bottom w:w="0" w:type="dxa"/>
              <w:right w:w="108" w:type="dxa"/>
            </w:tcMar>
          </w:tcPr>
          <w:p w14:paraId="6214A31F"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Min. Passing Grade</w:t>
            </w:r>
          </w:p>
        </w:tc>
        <w:tc>
          <w:tcPr>
            <w:tcW w:w="1771" w:type="dxa"/>
            <w:shd w:val="clear" w:color="auto" w:fill="FFFFFF"/>
            <w:tcMar>
              <w:top w:w="0" w:type="dxa"/>
              <w:left w:w="108" w:type="dxa"/>
              <w:bottom w:w="0" w:type="dxa"/>
              <w:right w:w="108" w:type="dxa"/>
            </w:tcMar>
          </w:tcPr>
          <w:p w14:paraId="4CC2CA55"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1.0</w:t>
            </w:r>
          </w:p>
        </w:tc>
      </w:tr>
      <w:tr w:rsidR="00664D86" w:rsidRPr="004C14C2" w14:paraId="54D2D6C4" w14:textId="77777777">
        <w:trPr>
          <w:jc w:val="center"/>
        </w:trPr>
        <w:tc>
          <w:tcPr>
            <w:tcW w:w="1705" w:type="dxa"/>
            <w:shd w:val="clear" w:color="auto" w:fill="C0C0C0"/>
            <w:tcMar>
              <w:top w:w="0" w:type="dxa"/>
              <w:left w:w="108" w:type="dxa"/>
              <w:bottom w:w="0" w:type="dxa"/>
              <w:right w:w="108" w:type="dxa"/>
            </w:tcMar>
          </w:tcPr>
          <w:p w14:paraId="0C42E011"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F</w:t>
            </w:r>
          </w:p>
        </w:tc>
        <w:tc>
          <w:tcPr>
            <w:tcW w:w="1649" w:type="dxa"/>
            <w:shd w:val="clear" w:color="auto" w:fill="C0C0C0"/>
            <w:tcMar>
              <w:top w:w="0" w:type="dxa"/>
              <w:left w:w="108" w:type="dxa"/>
              <w:bottom w:w="0" w:type="dxa"/>
              <w:right w:w="108" w:type="dxa"/>
            </w:tcMar>
          </w:tcPr>
          <w:p w14:paraId="7C9AAD49"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Below 60%</w:t>
            </w:r>
          </w:p>
        </w:tc>
        <w:tc>
          <w:tcPr>
            <w:tcW w:w="2340" w:type="dxa"/>
            <w:shd w:val="clear" w:color="auto" w:fill="C0C0C0"/>
            <w:tcMar>
              <w:top w:w="0" w:type="dxa"/>
              <w:left w:w="108" w:type="dxa"/>
              <w:bottom w:w="0" w:type="dxa"/>
              <w:right w:w="108" w:type="dxa"/>
            </w:tcMar>
          </w:tcPr>
          <w:p w14:paraId="54F6C3CD"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Fail</w:t>
            </w:r>
          </w:p>
        </w:tc>
        <w:tc>
          <w:tcPr>
            <w:tcW w:w="1771" w:type="dxa"/>
            <w:shd w:val="clear" w:color="auto" w:fill="C0C0C0"/>
            <w:tcMar>
              <w:top w:w="0" w:type="dxa"/>
              <w:left w:w="108" w:type="dxa"/>
              <w:bottom w:w="0" w:type="dxa"/>
              <w:right w:w="108" w:type="dxa"/>
            </w:tcMar>
          </w:tcPr>
          <w:p w14:paraId="19C27A19"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0.0</w:t>
            </w:r>
          </w:p>
        </w:tc>
      </w:tr>
      <w:tr w:rsidR="00664D86" w:rsidRPr="004C14C2" w14:paraId="4E1873CE" w14:textId="77777777">
        <w:trPr>
          <w:jc w:val="center"/>
        </w:trPr>
        <w:tc>
          <w:tcPr>
            <w:tcW w:w="1705" w:type="dxa"/>
            <w:shd w:val="clear" w:color="auto" w:fill="FFFFFF"/>
            <w:tcMar>
              <w:top w:w="0" w:type="dxa"/>
              <w:left w:w="108" w:type="dxa"/>
              <w:bottom w:w="0" w:type="dxa"/>
              <w:right w:w="108" w:type="dxa"/>
            </w:tcMar>
          </w:tcPr>
          <w:p w14:paraId="3785F432"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I</w:t>
            </w:r>
          </w:p>
        </w:tc>
        <w:tc>
          <w:tcPr>
            <w:tcW w:w="1649" w:type="dxa"/>
            <w:shd w:val="clear" w:color="auto" w:fill="FFFFFF"/>
            <w:tcMar>
              <w:top w:w="0" w:type="dxa"/>
              <w:left w:w="108" w:type="dxa"/>
              <w:bottom w:w="0" w:type="dxa"/>
              <w:right w:w="108" w:type="dxa"/>
            </w:tcMar>
          </w:tcPr>
          <w:p w14:paraId="28F5F796"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14:paraId="7F27EBA9"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Incomplete</w:t>
            </w:r>
          </w:p>
        </w:tc>
        <w:tc>
          <w:tcPr>
            <w:tcW w:w="1771" w:type="dxa"/>
            <w:shd w:val="clear" w:color="auto" w:fill="FFFFFF"/>
            <w:tcMar>
              <w:top w:w="0" w:type="dxa"/>
              <w:left w:w="108" w:type="dxa"/>
              <w:bottom w:w="0" w:type="dxa"/>
              <w:right w:w="108" w:type="dxa"/>
            </w:tcMar>
          </w:tcPr>
          <w:p w14:paraId="3988BF1C"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0.0</w:t>
            </w:r>
          </w:p>
        </w:tc>
      </w:tr>
      <w:tr w:rsidR="00664D86" w:rsidRPr="004C14C2" w14:paraId="6C1BA8CB" w14:textId="77777777">
        <w:trPr>
          <w:jc w:val="center"/>
        </w:trPr>
        <w:tc>
          <w:tcPr>
            <w:tcW w:w="1705" w:type="dxa"/>
            <w:shd w:val="clear" w:color="auto" w:fill="C0C0C0"/>
            <w:tcMar>
              <w:top w:w="0" w:type="dxa"/>
              <w:left w:w="108" w:type="dxa"/>
              <w:bottom w:w="0" w:type="dxa"/>
              <w:right w:w="108" w:type="dxa"/>
            </w:tcMar>
          </w:tcPr>
          <w:p w14:paraId="1B1F8F7D"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T</w:t>
            </w:r>
          </w:p>
        </w:tc>
        <w:tc>
          <w:tcPr>
            <w:tcW w:w="1649" w:type="dxa"/>
            <w:shd w:val="clear" w:color="auto" w:fill="C0C0C0"/>
            <w:tcMar>
              <w:top w:w="0" w:type="dxa"/>
              <w:left w:w="108" w:type="dxa"/>
              <w:bottom w:w="0" w:type="dxa"/>
              <w:right w:w="108" w:type="dxa"/>
            </w:tcMar>
          </w:tcPr>
          <w:p w14:paraId="24D0663C"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N/A</w:t>
            </w:r>
          </w:p>
        </w:tc>
        <w:tc>
          <w:tcPr>
            <w:tcW w:w="2340" w:type="dxa"/>
            <w:shd w:val="clear" w:color="auto" w:fill="C0C0C0"/>
            <w:tcMar>
              <w:top w:w="0" w:type="dxa"/>
              <w:left w:w="108" w:type="dxa"/>
              <w:bottom w:w="0" w:type="dxa"/>
              <w:right w:w="108" w:type="dxa"/>
            </w:tcMar>
          </w:tcPr>
          <w:p w14:paraId="69EECBA2"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Transfer Credit</w:t>
            </w:r>
          </w:p>
        </w:tc>
        <w:tc>
          <w:tcPr>
            <w:tcW w:w="1771" w:type="dxa"/>
            <w:shd w:val="clear" w:color="auto" w:fill="C0C0C0"/>
            <w:tcMar>
              <w:top w:w="0" w:type="dxa"/>
              <w:left w:w="108" w:type="dxa"/>
              <w:bottom w:w="0" w:type="dxa"/>
              <w:right w:w="108" w:type="dxa"/>
            </w:tcMar>
          </w:tcPr>
          <w:p w14:paraId="0906FCC4"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0.0</w:t>
            </w:r>
          </w:p>
        </w:tc>
      </w:tr>
      <w:tr w:rsidR="00664D86" w:rsidRPr="004C14C2" w14:paraId="6339A68D" w14:textId="77777777">
        <w:trPr>
          <w:jc w:val="center"/>
        </w:trPr>
        <w:tc>
          <w:tcPr>
            <w:tcW w:w="1705" w:type="dxa"/>
            <w:shd w:val="clear" w:color="auto" w:fill="FFFFFF"/>
            <w:tcMar>
              <w:top w:w="0" w:type="dxa"/>
              <w:left w:w="108" w:type="dxa"/>
              <w:bottom w:w="0" w:type="dxa"/>
              <w:right w:w="108" w:type="dxa"/>
            </w:tcMar>
          </w:tcPr>
          <w:p w14:paraId="7C27596C"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W</w:t>
            </w:r>
          </w:p>
        </w:tc>
        <w:tc>
          <w:tcPr>
            <w:tcW w:w="1649" w:type="dxa"/>
            <w:shd w:val="clear" w:color="auto" w:fill="FFFFFF"/>
            <w:tcMar>
              <w:top w:w="0" w:type="dxa"/>
              <w:left w:w="108" w:type="dxa"/>
              <w:bottom w:w="0" w:type="dxa"/>
              <w:right w:w="108" w:type="dxa"/>
            </w:tcMar>
          </w:tcPr>
          <w:p w14:paraId="0C9E70CF"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14:paraId="355A7052"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Withdrawal</w:t>
            </w:r>
          </w:p>
        </w:tc>
        <w:tc>
          <w:tcPr>
            <w:tcW w:w="1771" w:type="dxa"/>
            <w:shd w:val="clear" w:color="auto" w:fill="FFFFFF"/>
            <w:tcMar>
              <w:top w:w="0" w:type="dxa"/>
              <w:left w:w="108" w:type="dxa"/>
              <w:bottom w:w="0" w:type="dxa"/>
              <w:right w:w="108" w:type="dxa"/>
            </w:tcMar>
          </w:tcPr>
          <w:p w14:paraId="6993B953"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0.0</w:t>
            </w:r>
          </w:p>
        </w:tc>
      </w:tr>
    </w:tbl>
    <w:p w14:paraId="35B763AA" w14:textId="77777777" w:rsidR="00664D86" w:rsidRPr="004C14C2" w:rsidRDefault="00664D86">
      <w:pPr>
        <w:spacing w:after="160" w:line="259" w:lineRule="auto"/>
        <w:rPr>
          <w:rFonts w:ascii="Arial" w:eastAsia="Arial" w:hAnsi="Arial" w:cs="Arial"/>
          <w:sz w:val="22"/>
          <w:szCs w:val="22"/>
        </w:rPr>
      </w:pPr>
    </w:p>
    <w:p w14:paraId="57772E93" w14:textId="77777777" w:rsidR="00664D86" w:rsidRPr="004C14C2" w:rsidRDefault="00725285">
      <w:pPr>
        <w:pBdr>
          <w:top w:val="nil"/>
          <w:left w:val="nil"/>
          <w:bottom w:val="nil"/>
          <w:right w:val="nil"/>
          <w:between w:val="nil"/>
        </w:pBdr>
        <w:spacing w:after="160" w:line="259" w:lineRule="auto"/>
        <w:rPr>
          <w:rFonts w:ascii="Arial" w:eastAsia="Arial" w:hAnsi="Arial" w:cs="Arial"/>
          <w:b/>
          <w:color w:val="000000"/>
          <w:sz w:val="22"/>
          <w:szCs w:val="22"/>
          <w:u w:val="single"/>
        </w:rPr>
      </w:pPr>
      <w:r w:rsidRPr="004C14C2">
        <w:rPr>
          <w:rFonts w:ascii="Arial" w:eastAsia="Arial" w:hAnsi="Arial" w:cs="Arial"/>
          <w:b/>
          <w:color w:val="000000"/>
          <w:sz w:val="22"/>
          <w:szCs w:val="22"/>
          <w:u w:val="single"/>
        </w:rPr>
        <w:t>Evaluation Rubric:</w:t>
      </w:r>
    </w:p>
    <w:tbl>
      <w:tblPr>
        <w:tblStyle w:val="4"/>
        <w:tblW w:w="1068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130"/>
        <w:gridCol w:w="2250"/>
        <w:gridCol w:w="2340"/>
        <w:gridCol w:w="3967"/>
      </w:tblGrid>
      <w:tr w:rsidR="00664D86" w:rsidRPr="004C14C2" w14:paraId="392CA1A4" w14:textId="77777777" w:rsidTr="00F010F1">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124291A0" w14:textId="77777777" w:rsidR="00664D86" w:rsidRPr="004C14C2" w:rsidRDefault="00725285">
            <w:pPr>
              <w:pBdr>
                <w:top w:val="nil"/>
                <w:left w:val="nil"/>
                <w:bottom w:val="nil"/>
                <w:right w:val="nil"/>
                <w:between w:val="nil"/>
              </w:pBdr>
              <w:spacing w:line="276" w:lineRule="auto"/>
              <w:rPr>
                <w:rFonts w:ascii="Arial" w:eastAsia="Arial" w:hAnsi="Arial" w:cs="Arial"/>
                <w:color w:val="000000"/>
              </w:rPr>
            </w:pPr>
            <w:r w:rsidRPr="004C14C2">
              <w:rPr>
                <w:rFonts w:ascii="Arial" w:eastAsia="Arial" w:hAnsi="Arial" w:cs="Arial"/>
                <w:b/>
                <w:i/>
                <w:color w:val="000000"/>
                <w:u w:val="single"/>
              </w:rPr>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1ED960E6" w14:textId="77777777" w:rsidR="00664D86" w:rsidRPr="004C14C2" w:rsidRDefault="00725285">
            <w:pPr>
              <w:pBdr>
                <w:top w:val="nil"/>
                <w:left w:val="nil"/>
                <w:bottom w:val="nil"/>
                <w:right w:val="nil"/>
                <w:between w:val="nil"/>
              </w:pBdr>
              <w:spacing w:line="276" w:lineRule="auto"/>
              <w:rPr>
                <w:rFonts w:ascii="Arial" w:eastAsia="Arial" w:hAnsi="Arial" w:cs="Arial"/>
                <w:color w:val="000000"/>
              </w:rPr>
            </w:pPr>
            <w:r w:rsidRPr="004C14C2">
              <w:rPr>
                <w:rFonts w:ascii="Arial" w:eastAsia="Arial" w:hAnsi="Arial" w:cs="Arial"/>
                <w:b/>
                <w:i/>
                <w:color w:val="000000"/>
                <w:u w:val="single"/>
              </w:rPr>
              <w:t>Mastering (A)</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14670CC2" w14:textId="77777777" w:rsidR="00664D86" w:rsidRPr="004C14C2" w:rsidRDefault="00725285">
            <w:pPr>
              <w:spacing w:line="276" w:lineRule="auto"/>
              <w:rPr>
                <w:rFonts w:ascii="Arial" w:eastAsia="Arial" w:hAnsi="Arial" w:cs="Arial"/>
              </w:rPr>
            </w:pPr>
            <w:r w:rsidRPr="004C14C2">
              <w:rPr>
                <w:rFonts w:ascii="Arial" w:eastAsia="Arial" w:hAnsi="Arial" w:cs="Arial"/>
                <w:b/>
                <w:i/>
                <w:u w:val="single"/>
              </w:rPr>
              <w:t>Developing (B-C+)</w:t>
            </w:r>
          </w:p>
        </w:tc>
        <w:tc>
          <w:tcPr>
            <w:tcW w:w="3967"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5061209A" w14:textId="77777777" w:rsidR="00664D86" w:rsidRPr="004C14C2" w:rsidRDefault="00725285">
            <w:pPr>
              <w:spacing w:line="276" w:lineRule="auto"/>
              <w:rPr>
                <w:rFonts w:ascii="Arial" w:eastAsia="Arial" w:hAnsi="Arial" w:cs="Arial"/>
              </w:rPr>
            </w:pPr>
            <w:r w:rsidRPr="004C14C2">
              <w:rPr>
                <w:rFonts w:ascii="Arial" w:eastAsia="Arial" w:hAnsi="Arial" w:cs="Arial"/>
                <w:b/>
                <w:i/>
                <w:u w:val="single"/>
              </w:rPr>
              <w:t>Under-Developed (C-F)</w:t>
            </w:r>
          </w:p>
        </w:tc>
      </w:tr>
      <w:tr w:rsidR="00664D86" w:rsidRPr="004C14C2" w14:paraId="5F5EDD68" w14:textId="77777777" w:rsidTr="00F010F1">
        <w:trPr>
          <w:trHeight w:val="144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41E76D" w14:textId="77777777" w:rsidR="00664D86" w:rsidRPr="004C14C2" w:rsidRDefault="00725285">
            <w:pPr>
              <w:pBdr>
                <w:top w:val="nil"/>
                <w:left w:val="nil"/>
                <w:bottom w:val="nil"/>
                <w:right w:val="nil"/>
                <w:between w:val="nil"/>
              </w:pBdr>
              <w:spacing w:line="276" w:lineRule="auto"/>
              <w:rPr>
                <w:rFonts w:ascii="Arial" w:eastAsia="Arial" w:hAnsi="Arial" w:cs="Arial"/>
                <w:color w:val="000000"/>
              </w:rPr>
            </w:pPr>
            <w:r w:rsidRPr="004C14C2">
              <w:rPr>
                <w:rFonts w:ascii="Arial" w:eastAsia="Arial" w:hAnsi="Arial" w:cs="Arial"/>
                <w:color w:val="000000"/>
              </w:rPr>
              <w:t>Learning Objectives 1-xx</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57E1B6" w14:textId="77777777" w:rsidR="00664D86" w:rsidRPr="004C14C2" w:rsidRDefault="00725285">
            <w:pPr>
              <w:pBdr>
                <w:top w:val="nil"/>
                <w:left w:val="nil"/>
                <w:bottom w:val="nil"/>
                <w:right w:val="nil"/>
                <w:between w:val="nil"/>
              </w:pBdr>
              <w:spacing w:line="276" w:lineRule="auto"/>
              <w:rPr>
                <w:rFonts w:ascii="Arial" w:eastAsia="Arial" w:hAnsi="Arial" w:cs="Arial"/>
                <w:color w:val="000000"/>
              </w:rPr>
            </w:pPr>
            <w:r w:rsidRPr="004C14C2">
              <w:rPr>
                <w:rFonts w:ascii="Arial" w:eastAsia="Arial" w:hAnsi="Arial" w:cs="Arial"/>
                <w:color w:val="000000"/>
              </w:rPr>
              <w:t>Student demonstrates a high level of mastery in the knowledge and skill areas.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7B0E42" w14:textId="77777777" w:rsidR="00664D86" w:rsidRPr="004C14C2" w:rsidRDefault="00725285">
            <w:pPr>
              <w:pBdr>
                <w:top w:val="nil"/>
                <w:left w:val="nil"/>
                <w:bottom w:val="nil"/>
                <w:right w:val="nil"/>
                <w:between w:val="nil"/>
              </w:pBdr>
              <w:spacing w:line="276" w:lineRule="auto"/>
              <w:rPr>
                <w:rFonts w:ascii="Arial" w:eastAsia="Arial" w:hAnsi="Arial" w:cs="Arial"/>
                <w:color w:val="000000"/>
              </w:rPr>
            </w:pPr>
            <w:r w:rsidRPr="004C14C2">
              <w:rPr>
                <w:rFonts w:ascii="Arial" w:eastAsia="Arial" w:hAnsi="Arial" w:cs="Arial"/>
                <w:color w:val="000000"/>
              </w:rPr>
              <w:t>Student demonstrates a developing level of mastery in the knowledge and skill areas</w:t>
            </w:r>
          </w:p>
        </w:tc>
        <w:tc>
          <w:tcPr>
            <w:tcW w:w="39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DEEE0B" w14:textId="77777777" w:rsidR="00664D86" w:rsidRPr="004C14C2" w:rsidRDefault="00725285">
            <w:pPr>
              <w:pBdr>
                <w:top w:val="nil"/>
                <w:left w:val="nil"/>
                <w:bottom w:val="nil"/>
                <w:right w:val="nil"/>
                <w:between w:val="nil"/>
              </w:pBdr>
              <w:spacing w:line="276" w:lineRule="auto"/>
              <w:rPr>
                <w:rFonts w:ascii="Arial" w:eastAsia="Arial" w:hAnsi="Arial" w:cs="Arial"/>
                <w:color w:val="000000"/>
              </w:rPr>
            </w:pPr>
            <w:r w:rsidRPr="004C14C2">
              <w:rPr>
                <w:rFonts w:ascii="Arial" w:eastAsia="Arial" w:hAnsi="Arial" w:cs="Arial"/>
                <w:color w:val="000000"/>
              </w:rPr>
              <w:t>Student has not demonstrated the necessary knowledge and skill areas.</w:t>
            </w:r>
          </w:p>
        </w:tc>
      </w:tr>
    </w:tbl>
    <w:tbl>
      <w:tblPr>
        <w:tblStyle w:val="TableGrid"/>
        <w:tblpPr w:leftFromText="180" w:rightFromText="180" w:horzAnchor="margin" w:tblpY="-13890"/>
        <w:tblW w:w="0" w:type="auto"/>
        <w:tblLook w:val="04A0" w:firstRow="1" w:lastRow="0" w:firstColumn="1" w:lastColumn="0" w:noHBand="0" w:noVBand="1"/>
      </w:tblPr>
      <w:tblGrid>
        <w:gridCol w:w="2620"/>
        <w:gridCol w:w="2658"/>
        <w:gridCol w:w="2832"/>
        <w:gridCol w:w="2680"/>
      </w:tblGrid>
      <w:tr w:rsidR="00F010F1" w14:paraId="21F48318" w14:textId="77777777" w:rsidTr="00F010F1">
        <w:tc>
          <w:tcPr>
            <w:tcW w:w="2620" w:type="dxa"/>
            <w:tcBorders>
              <w:bottom w:val="single" w:sz="4" w:space="0" w:color="auto"/>
            </w:tcBorders>
            <w:shd w:val="clear" w:color="auto" w:fill="D9D9D9" w:themeFill="background1" w:themeFillShade="D9"/>
          </w:tcPr>
          <w:p w14:paraId="07EB43AD" w14:textId="287F9125" w:rsidR="00F010F1" w:rsidRDefault="00F010F1" w:rsidP="00F010F1">
            <w:pPr>
              <w:tabs>
                <w:tab w:val="left" w:pos="2880"/>
                <w:tab w:val="left" w:pos="4950"/>
              </w:tabs>
              <w:rPr>
                <w:rFonts w:ascii="Arial" w:eastAsia="Arial" w:hAnsi="Arial" w:cs="Arial"/>
                <w:b/>
                <w:color w:val="000000"/>
              </w:rPr>
            </w:pPr>
            <w:r>
              <w:rPr>
                <w:rFonts w:ascii="Arial" w:eastAsia="Arial" w:hAnsi="Arial" w:cs="Arial"/>
                <w:b/>
                <w:color w:val="000000"/>
              </w:rPr>
              <w:lastRenderedPageBreak/>
              <w:t>Learning Objectives</w:t>
            </w:r>
          </w:p>
        </w:tc>
        <w:tc>
          <w:tcPr>
            <w:tcW w:w="2658" w:type="dxa"/>
            <w:tcBorders>
              <w:bottom w:val="single" w:sz="4" w:space="0" w:color="auto"/>
            </w:tcBorders>
            <w:shd w:val="clear" w:color="auto" w:fill="D9D9D9" w:themeFill="background1" w:themeFillShade="D9"/>
          </w:tcPr>
          <w:p w14:paraId="678FF06E" w14:textId="08D9FEA4" w:rsidR="00F010F1" w:rsidRDefault="00F010F1" w:rsidP="00F010F1">
            <w:pPr>
              <w:tabs>
                <w:tab w:val="left" w:pos="2880"/>
                <w:tab w:val="left" w:pos="4950"/>
              </w:tabs>
              <w:rPr>
                <w:rFonts w:ascii="Arial" w:eastAsia="Arial" w:hAnsi="Arial" w:cs="Arial"/>
                <w:b/>
                <w:color w:val="000000"/>
              </w:rPr>
            </w:pPr>
            <w:r>
              <w:rPr>
                <w:rFonts w:ascii="Arial" w:eastAsia="Arial" w:hAnsi="Arial" w:cs="Arial"/>
                <w:b/>
                <w:color w:val="000000"/>
              </w:rPr>
              <w:t>Lecture 1-2 hours on campus pre-lab</w:t>
            </w:r>
          </w:p>
        </w:tc>
        <w:tc>
          <w:tcPr>
            <w:tcW w:w="2832" w:type="dxa"/>
            <w:tcBorders>
              <w:bottom w:val="single" w:sz="4" w:space="0" w:color="auto"/>
            </w:tcBorders>
            <w:shd w:val="clear" w:color="auto" w:fill="D9D9D9" w:themeFill="background1" w:themeFillShade="D9"/>
          </w:tcPr>
          <w:p w14:paraId="180788BA" w14:textId="6AFFFA24" w:rsidR="00F010F1" w:rsidRDefault="00F010F1" w:rsidP="00F010F1">
            <w:pPr>
              <w:tabs>
                <w:tab w:val="left" w:pos="2880"/>
                <w:tab w:val="left" w:pos="4950"/>
              </w:tabs>
              <w:rPr>
                <w:rFonts w:ascii="Arial" w:eastAsia="Arial" w:hAnsi="Arial" w:cs="Arial"/>
                <w:b/>
                <w:color w:val="000000"/>
              </w:rPr>
            </w:pPr>
            <w:r>
              <w:rPr>
                <w:rFonts w:ascii="Arial" w:eastAsia="Arial" w:hAnsi="Arial" w:cs="Arial"/>
                <w:b/>
                <w:color w:val="000000"/>
              </w:rPr>
              <w:t>Lab Skills (6hours)</w:t>
            </w:r>
          </w:p>
        </w:tc>
        <w:tc>
          <w:tcPr>
            <w:tcW w:w="2680" w:type="dxa"/>
            <w:tcBorders>
              <w:bottom w:val="single" w:sz="4" w:space="0" w:color="auto"/>
            </w:tcBorders>
            <w:shd w:val="clear" w:color="auto" w:fill="D9D9D9" w:themeFill="background1" w:themeFillShade="D9"/>
          </w:tcPr>
          <w:p w14:paraId="5BDF5609" w14:textId="13458057" w:rsidR="00F010F1" w:rsidRDefault="00F010F1" w:rsidP="00F010F1">
            <w:pPr>
              <w:tabs>
                <w:tab w:val="left" w:pos="2880"/>
                <w:tab w:val="left" w:pos="4950"/>
              </w:tabs>
              <w:rPr>
                <w:rFonts w:ascii="Arial" w:eastAsia="Arial" w:hAnsi="Arial" w:cs="Arial"/>
                <w:b/>
                <w:color w:val="000000"/>
              </w:rPr>
            </w:pPr>
            <w:r>
              <w:rPr>
                <w:rFonts w:ascii="Arial" w:eastAsia="Arial" w:hAnsi="Arial" w:cs="Arial"/>
                <w:b/>
                <w:color w:val="000000"/>
              </w:rPr>
              <w:t>Online/Homework</w:t>
            </w:r>
          </w:p>
        </w:tc>
      </w:tr>
      <w:tr w:rsidR="00F010F1" w14:paraId="01143A71" w14:textId="77777777" w:rsidTr="00F010F1">
        <w:tc>
          <w:tcPr>
            <w:tcW w:w="2620" w:type="dxa"/>
            <w:tcBorders>
              <w:right w:val="nil"/>
            </w:tcBorders>
            <w:shd w:val="clear" w:color="auto" w:fill="F4B083" w:themeFill="accent2" w:themeFillTint="99"/>
          </w:tcPr>
          <w:p w14:paraId="7FB3742D" w14:textId="40DE1CA2" w:rsidR="00F010F1" w:rsidRDefault="00F010F1" w:rsidP="00F010F1">
            <w:pPr>
              <w:tabs>
                <w:tab w:val="left" w:pos="2880"/>
                <w:tab w:val="left" w:pos="4950"/>
              </w:tabs>
              <w:rPr>
                <w:rFonts w:ascii="Arial" w:eastAsia="Arial" w:hAnsi="Arial" w:cs="Arial"/>
                <w:b/>
                <w:color w:val="000000"/>
              </w:rPr>
            </w:pPr>
            <w:r>
              <w:rPr>
                <w:rFonts w:ascii="Arial" w:eastAsia="Arial" w:hAnsi="Arial" w:cs="Arial"/>
                <w:b/>
                <w:color w:val="000000"/>
              </w:rPr>
              <w:t>Week 1</w:t>
            </w:r>
          </w:p>
        </w:tc>
        <w:tc>
          <w:tcPr>
            <w:tcW w:w="2658" w:type="dxa"/>
            <w:tcBorders>
              <w:left w:val="nil"/>
              <w:right w:val="nil"/>
            </w:tcBorders>
            <w:shd w:val="clear" w:color="auto" w:fill="F4B083" w:themeFill="accent2" w:themeFillTint="99"/>
          </w:tcPr>
          <w:p w14:paraId="227CD48A" w14:textId="77777777" w:rsidR="00F010F1" w:rsidRDefault="00F010F1" w:rsidP="00F010F1">
            <w:pPr>
              <w:tabs>
                <w:tab w:val="left" w:pos="2880"/>
                <w:tab w:val="left" w:pos="4950"/>
              </w:tabs>
              <w:rPr>
                <w:rFonts w:ascii="Arial" w:eastAsia="Arial" w:hAnsi="Arial" w:cs="Arial"/>
                <w:b/>
                <w:color w:val="000000"/>
              </w:rPr>
            </w:pPr>
          </w:p>
        </w:tc>
        <w:tc>
          <w:tcPr>
            <w:tcW w:w="2832" w:type="dxa"/>
            <w:tcBorders>
              <w:left w:val="nil"/>
              <w:right w:val="nil"/>
            </w:tcBorders>
            <w:shd w:val="clear" w:color="auto" w:fill="F4B083" w:themeFill="accent2" w:themeFillTint="99"/>
          </w:tcPr>
          <w:p w14:paraId="29F28515" w14:textId="77777777" w:rsidR="00F010F1" w:rsidRDefault="00F010F1" w:rsidP="00F010F1">
            <w:pPr>
              <w:tabs>
                <w:tab w:val="left" w:pos="2880"/>
                <w:tab w:val="left" w:pos="4950"/>
              </w:tabs>
              <w:rPr>
                <w:rFonts w:ascii="Arial" w:eastAsia="Arial" w:hAnsi="Arial" w:cs="Arial"/>
                <w:b/>
                <w:color w:val="000000"/>
              </w:rPr>
            </w:pPr>
          </w:p>
        </w:tc>
        <w:tc>
          <w:tcPr>
            <w:tcW w:w="2680" w:type="dxa"/>
            <w:tcBorders>
              <w:left w:val="nil"/>
            </w:tcBorders>
            <w:shd w:val="clear" w:color="auto" w:fill="F4B083" w:themeFill="accent2" w:themeFillTint="99"/>
          </w:tcPr>
          <w:p w14:paraId="57E82D07" w14:textId="77777777" w:rsidR="00F010F1" w:rsidRDefault="00F010F1" w:rsidP="00F010F1">
            <w:pPr>
              <w:tabs>
                <w:tab w:val="left" w:pos="2880"/>
                <w:tab w:val="left" w:pos="4950"/>
              </w:tabs>
              <w:rPr>
                <w:rFonts w:ascii="Arial" w:eastAsia="Arial" w:hAnsi="Arial" w:cs="Arial"/>
                <w:b/>
                <w:color w:val="000000"/>
              </w:rPr>
            </w:pPr>
          </w:p>
        </w:tc>
      </w:tr>
      <w:tr w:rsidR="00F010F1" w14:paraId="2C9FF579" w14:textId="77777777" w:rsidTr="00F010F1">
        <w:tc>
          <w:tcPr>
            <w:tcW w:w="2620" w:type="dxa"/>
          </w:tcPr>
          <w:p w14:paraId="2AECB9F6" w14:textId="4705E220" w:rsid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B0F0"/>
              </w:rPr>
              <w:t xml:space="preserve">Perform Vital Signs, </w:t>
            </w:r>
            <w:r w:rsidRPr="00F010F1">
              <w:rPr>
                <w:rFonts w:ascii="Arial" w:eastAsia="Arial" w:hAnsi="Arial" w:cs="Arial"/>
                <w:color w:val="7030A0"/>
              </w:rPr>
              <w:t>proper use of PPE</w:t>
            </w:r>
          </w:p>
          <w:p w14:paraId="56A6DC52" w14:textId="6075D5A6"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Handwashing</w:t>
            </w:r>
          </w:p>
          <w:p w14:paraId="670AB50E"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Sharps disposal</w:t>
            </w:r>
          </w:p>
          <w:p w14:paraId="5DA35FDF"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Maintaining treatment areas</w:t>
            </w:r>
          </w:p>
          <w:p w14:paraId="1E53EA2F"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Body positions and mechanics</w:t>
            </w:r>
          </w:p>
          <w:p w14:paraId="4D6D3D3F"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Accurately document patient information</w:t>
            </w:r>
          </w:p>
          <w:p w14:paraId="2D0CE962" w14:textId="77777777" w:rsid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Obtain accurate information through patient interview process</w:t>
            </w:r>
          </w:p>
          <w:p w14:paraId="041117C0"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Departments of the clinical laboratory</w:t>
            </w:r>
          </w:p>
          <w:p w14:paraId="5625FD3A" w14:textId="77777777" w:rsidR="00F010F1" w:rsidRDefault="00F010F1" w:rsidP="00F010F1">
            <w:pPr>
              <w:tabs>
                <w:tab w:val="left" w:pos="2880"/>
                <w:tab w:val="left" w:pos="4950"/>
              </w:tabs>
              <w:rPr>
                <w:rFonts w:ascii="Arial" w:eastAsia="Arial" w:hAnsi="Arial" w:cs="Arial"/>
                <w:color w:val="7030A0"/>
              </w:rPr>
            </w:pPr>
            <w:r>
              <w:rPr>
                <w:rFonts w:ascii="Arial" w:eastAsia="Arial" w:hAnsi="Arial" w:cs="Arial"/>
                <w:color w:val="7030A0"/>
              </w:rPr>
              <w:t>Quality assurance, quality control</w:t>
            </w:r>
          </w:p>
          <w:p w14:paraId="79121D95"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Safety data sheets</w:t>
            </w:r>
          </w:p>
          <w:p w14:paraId="3C55F1CE" w14:textId="70CD5BE8" w:rsidR="00F010F1" w:rsidRP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B0F0"/>
              </w:rPr>
              <w:t>Clinical hazards</w:t>
            </w:r>
          </w:p>
        </w:tc>
        <w:tc>
          <w:tcPr>
            <w:tcW w:w="2658" w:type="dxa"/>
          </w:tcPr>
          <w:p w14:paraId="387C7E39" w14:textId="48BC226D"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The lecture will cover chapters 19 and 45</w:t>
            </w:r>
          </w:p>
          <w:p w14:paraId="7E041236" w14:textId="77777777" w:rsidR="00F010F1" w:rsidRPr="00F010F1" w:rsidRDefault="00F010F1" w:rsidP="00F010F1">
            <w:pPr>
              <w:pStyle w:val="ListParagraph"/>
              <w:numPr>
                <w:ilvl w:val="0"/>
                <w:numId w:val="13"/>
              </w:numPr>
              <w:tabs>
                <w:tab w:val="left" w:pos="2880"/>
                <w:tab w:val="left" w:pos="4950"/>
              </w:tabs>
              <w:rPr>
                <w:rFonts w:ascii="Arial" w:eastAsia="Arial" w:hAnsi="Arial" w:cs="Arial"/>
              </w:rPr>
            </w:pPr>
            <w:r w:rsidRPr="00F010F1">
              <w:rPr>
                <w:rFonts w:ascii="Arial" w:eastAsia="Arial" w:hAnsi="Arial" w:cs="Arial"/>
              </w:rPr>
              <w:t>Infection control</w:t>
            </w:r>
          </w:p>
          <w:p w14:paraId="4391DF28" w14:textId="2C7757AF" w:rsidR="00F010F1" w:rsidRDefault="00F010F1" w:rsidP="00F010F1">
            <w:pPr>
              <w:pStyle w:val="ListParagraph"/>
              <w:numPr>
                <w:ilvl w:val="0"/>
                <w:numId w:val="13"/>
              </w:numPr>
              <w:tabs>
                <w:tab w:val="left" w:pos="2880"/>
                <w:tab w:val="left" w:pos="4950"/>
              </w:tabs>
              <w:rPr>
                <w:rFonts w:ascii="Arial" w:eastAsia="Arial" w:hAnsi="Arial" w:cs="Arial"/>
              </w:rPr>
            </w:pPr>
            <w:r>
              <w:rPr>
                <w:rFonts w:ascii="Arial" w:eastAsia="Arial" w:hAnsi="Arial" w:cs="Arial"/>
              </w:rPr>
              <w:t>Clinical Laboratory pages: 1068-1079</w:t>
            </w:r>
          </w:p>
          <w:p w14:paraId="482A4D9E" w14:textId="52864CA2" w:rsidR="00F010F1" w:rsidRPr="00F010F1" w:rsidRDefault="00F010F1" w:rsidP="00F010F1">
            <w:pPr>
              <w:tabs>
                <w:tab w:val="left" w:pos="2880"/>
                <w:tab w:val="left" w:pos="4950"/>
              </w:tabs>
              <w:rPr>
                <w:rFonts w:ascii="Arial" w:eastAsia="Arial" w:hAnsi="Arial" w:cs="Arial"/>
              </w:rPr>
            </w:pPr>
            <w:r>
              <w:rPr>
                <w:rFonts w:ascii="Arial" w:eastAsia="Arial" w:hAnsi="Arial" w:cs="Arial"/>
              </w:rPr>
              <w:t>Lecture will begin prior to lab, ensuring information is fresh before you begin the laboratory procedures/skills. This will aid in retention of information and solidify your knowledge base. You will want to come prepared to take notes, ask questions and participate in lectured discussions. You are required to bring your text book to class each week.</w:t>
            </w:r>
          </w:p>
        </w:tc>
        <w:tc>
          <w:tcPr>
            <w:tcW w:w="2832" w:type="dxa"/>
          </w:tcPr>
          <w:p w14:paraId="7BA7437E" w14:textId="77777777" w:rsidR="00F010F1" w:rsidRPr="00F010F1" w:rsidRDefault="00F010F1" w:rsidP="00F010F1">
            <w:pPr>
              <w:pStyle w:val="ListParagraph"/>
              <w:numPr>
                <w:ilvl w:val="0"/>
                <w:numId w:val="14"/>
              </w:numPr>
              <w:tabs>
                <w:tab w:val="left" w:pos="2880"/>
                <w:tab w:val="left" w:pos="4950"/>
              </w:tabs>
              <w:spacing w:line="240" w:lineRule="auto"/>
              <w:rPr>
                <w:rFonts w:ascii="Arial" w:eastAsia="Arial" w:hAnsi="Arial" w:cs="Arial"/>
              </w:rPr>
            </w:pPr>
            <w:r w:rsidRPr="00F010F1">
              <w:rPr>
                <w:rFonts w:ascii="Arial" w:eastAsia="Arial" w:hAnsi="Arial" w:cs="Arial"/>
              </w:rPr>
              <w:t>Aseptic handwashing</w:t>
            </w:r>
          </w:p>
          <w:p w14:paraId="61242C40" w14:textId="77777777" w:rsidR="00F010F1" w:rsidRDefault="00F010F1" w:rsidP="00F010F1">
            <w:pPr>
              <w:tabs>
                <w:tab w:val="left" w:pos="2880"/>
                <w:tab w:val="left" w:pos="4950"/>
              </w:tabs>
              <w:rPr>
                <w:rFonts w:ascii="Arial" w:eastAsia="Arial" w:hAnsi="Arial" w:cs="Arial"/>
              </w:rPr>
            </w:pPr>
            <w:r w:rsidRPr="00F010F1">
              <w:rPr>
                <w:rFonts w:ascii="Arial" w:eastAsia="Arial" w:hAnsi="Arial" w:cs="Arial"/>
              </w:rPr>
              <w:t>Eyewash station</w:t>
            </w:r>
          </w:p>
          <w:p w14:paraId="222FB6E4" w14:textId="77777777" w:rsidR="00F010F1" w:rsidRPr="00F010F1" w:rsidRDefault="00F010F1" w:rsidP="00F010F1">
            <w:pPr>
              <w:tabs>
                <w:tab w:val="left" w:pos="2880"/>
                <w:tab w:val="left" w:pos="4950"/>
              </w:tabs>
              <w:rPr>
                <w:rFonts w:ascii="Arial" w:eastAsia="Arial" w:hAnsi="Arial" w:cs="Arial"/>
              </w:rPr>
            </w:pPr>
          </w:p>
          <w:p w14:paraId="4C7576AB" w14:textId="57CE8649" w:rsidR="00F010F1" w:rsidRPr="00F010F1" w:rsidRDefault="00F010F1" w:rsidP="00F010F1">
            <w:pPr>
              <w:pStyle w:val="ListParagraph"/>
              <w:numPr>
                <w:ilvl w:val="0"/>
                <w:numId w:val="15"/>
              </w:numPr>
              <w:tabs>
                <w:tab w:val="left" w:pos="2880"/>
                <w:tab w:val="left" w:pos="4950"/>
              </w:tabs>
              <w:spacing w:line="240" w:lineRule="auto"/>
              <w:rPr>
                <w:rFonts w:ascii="Arial" w:eastAsia="Arial" w:hAnsi="Arial" w:cs="Arial"/>
              </w:rPr>
            </w:pPr>
            <w:r w:rsidRPr="00F010F1">
              <w:rPr>
                <w:rFonts w:ascii="Arial" w:eastAsia="Arial" w:hAnsi="Arial" w:cs="Arial"/>
              </w:rPr>
              <w:t>Create, obtain and chart patient information and history</w:t>
            </w:r>
          </w:p>
          <w:p w14:paraId="3154C17F" w14:textId="77777777" w:rsidR="00F010F1" w:rsidRDefault="00F010F1" w:rsidP="00F010F1">
            <w:pPr>
              <w:tabs>
                <w:tab w:val="left" w:pos="2880"/>
                <w:tab w:val="left" w:pos="4950"/>
              </w:tabs>
              <w:rPr>
                <w:rFonts w:ascii="Arial" w:eastAsia="Arial" w:hAnsi="Arial" w:cs="Arial"/>
              </w:rPr>
            </w:pPr>
            <w:r w:rsidRPr="00F010F1">
              <w:rPr>
                <w:rFonts w:ascii="Arial" w:eastAsia="Arial" w:hAnsi="Arial" w:cs="Arial"/>
              </w:rPr>
              <w:t>Removing soiled gloves</w:t>
            </w:r>
          </w:p>
          <w:p w14:paraId="1B88194E" w14:textId="77777777" w:rsidR="00F010F1" w:rsidRPr="00F010F1" w:rsidRDefault="00F010F1" w:rsidP="00F010F1">
            <w:pPr>
              <w:tabs>
                <w:tab w:val="left" w:pos="2880"/>
                <w:tab w:val="left" w:pos="4950"/>
              </w:tabs>
              <w:rPr>
                <w:rFonts w:ascii="Arial" w:eastAsia="Arial" w:hAnsi="Arial" w:cs="Arial"/>
              </w:rPr>
            </w:pPr>
          </w:p>
          <w:p w14:paraId="71ADE2D5" w14:textId="77777777" w:rsidR="00F010F1" w:rsidRDefault="00F010F1" w:rsidP="00F010F1">
            <w:pPr>
              <w:pStyle w:val="ListParagraph"/>
              <w:numPr>
                <w:ilvl w:val="0"/>
                <w:numId w:val="15"/>
              </w:numPr>
              <w:tabs>
                <w:tab w:val="left" w:pos="2880"/>
                <w:tab w:val="left" w:pos="4950"/>
              </w:tabs>
              <w:spacing w:line="240" w:lineRule="auto"/>
              <w:rPr>
                <w:rFonts w:ascii="Arial" w:eastAsia="Arial" w:hAnsi="Arial" w:cs="Arial"/>
              </w:rPr>
            </w:pPr>
            <w:r>
              <w:rPr>
                <w:rFonts w:ascii="Arial" w:eastAsia="Arial" w:hAnsi="Arial" w:cs="Arial"/>
              </w:rPr>
              <w:t>Disposal of bio-hazard material</w:t>
            </w:r>
          </w:p>
          <w:p w14:paraId="33722290" w14:textId="77777777" w:rsidR="00F010F1" w:rsidRDefault="00F010F1" w:rsidP="00F010F1">
            <w:pPr>
              <w:tabs>
                <w:tab w:val="left" w:pos="2880"/>
                <w:tab w:val="left" w:pos="4950"/>
              </w:tabs>
              <w:rPr>
                <w:rFonts w:ascii="Arial" w:eastAsia="Arial" w:hAnsi="Arial" w:cs="Arial"/>
              </w:rPr>
            </w:pPr>
            <w:r w:rsidRPr="00F010F1">
              <w:rPr>
                <w:rFonts w:ascii="Arial" w:eastAsia="Arial" w:hAnsi="Arial" w:cs="Arial"/>
              </w:rPr>
              <w:t>Use of proper body mechanics</w:t>
            </w:r>
          </w:p>
          <w:p w14:paraId="4F3F7BF5" w14:textId="77777777" w:rsidR="00F010F1" w:rsidRPr="00F010F1" w:rsidRDefault="00F010F1" w:rsidP="00F010F1">
            <w:pPr>
              <w:tabs>
                <w:tab w:val="left" w:pos="2880"/>
                <w:tab w:val="left" w:pos="4950"/>
              </w:tabs>
              <w:rPr>
                <w:rFonts w:ascii="Arial" w:eastAsia="Arial" w:hAnsi="Arial" w:cs="Arial"/>
              </w:rPr>
            </w:pPr>
          </w:p>
          <w:p w14:paraId="4416B91F" w14:textId="77777777" w:rsidR="00F010F1" w:rsidRDefault="00F010F1" w:rsidP="00F010F1">
            <w:pPr>
              <w:pStyle w:val="ListParagraph"/>
              <w:numPr>
                <w:ilvl w:val="0"/>
                <w:numId w:val="15"/>
              </w:numPr>
              <w:tabs>
                <w:tab w:val="left" w:pos="2880"/>
                <w:tab w:val="left" w:pos="4950"/>
              </w:tabs>
              <w:spacing w:line="240" w:lineRule="auto"/>
              <w:rPr>
                <w:rFonts w:ascii="Arial" w:eastAsia="Arial" w:hAnsi="Arial" w:cs="Arial"/>
              </w:rPr>
            </w:pPr>
            <w:r>
              <w:rPr>
                <w:rFonts w:ascii="Arial" w:eastAsia="Arial" w:hAnsi="Arial" w:cs="Arial"/>
              </w:rPr>
              <w:t>Disposal of sharps</w:t>
            </w:r>
          </w:p>
          <w:p w14:paraId="19F081D0" w14:textId="4B433B1E" w:rsidR="00F010F1" w:rsidRP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rPr>
              <w:t xml:space="preserve">Prepare/maintain </w:t>
            </w:r>
            <w:r>
              <w:rPr>
                <w:rFonts w:ascii="Arial" w:eastAsia="Arial" w:hAnsi="Arial" w:cs="Arial"/>
              </w:rPr>
              <w:t xml:space="preserve">        treatment  </w:t>
            </w:r>
            <w:r w:rsidRPr="00F010F1">
              <w:rPr>
                <w:rFonts w:ascii="Arial" w:eastAsia="Arial" w:hAnsi="Arial" w:cs="Arial"/>
              </w:rPr>
              <w:t>area/examination</w:t>
            </w:r>
          </w:p>
        </w:tc>
        <w:tc>
          <w:tcPr>
            <w:tcW w:w="2680" w:type="dxa"/>
          </w:tcPr>
          <w:p w14:paraId="2D3B3459" w14:textId="675ED1E9"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 xml:space="preserve">Please read Chapters 19 and 20, </w:t>
            </w:r>
            <w:r w:rsidRPr="00F010F1">
              <w:rPr>
                <w:rFonts w:ascii="Arial" w:eastAsia="Arial" w:hAnsi="Arial" w:cs="Arial"/>
                <w:i/>
                <w:color w:val="FF0000"/>
              </w:rPr>
              <w:t>prior to lecture and lab</w:t>
            </w:r>
          </w:p>
          <w:p w14:paraId="42DB1BFA" w14:textId="14E92DD3"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Please read: PowerPoint</w:t>
            </w:r>
          </w:p>
          <w:p w14:paraId="44FC9F2D" w14:textId="58899C31"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Critical Thinking Ques.</w:t>
            </w:r>
          </w:p>
          <w:p w14:paraId="792C2645" w14:textId="429F5BCF"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View videos:</w:t>
            </w:r>
          </w:p>
          <w:p w14:paraId="5EAB3A80" w14:textId="71422FC7"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Chain of infection</w:t>
            </w:r>
          </w:p>
          <w:p w14:paraId="30E91FAB" w14:textId="60FA7C41"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Safety data sheets</w:t>
            </w:r>
          </w:p>
          <w:p w14:paraId="167C6A1A" w14:textId="047D9FB7"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Emergency preparedness</w:t>
            </w:r>
          </w:p>
          <w:p w14:paraId="0536C6A9" w14:textId="77777777" w:rsidR="00F010F1" w:rsidRDefault="00F010F1" w:rsidP="00F010F1">
            <w:pPr>
              <w:tabs>
                <w:tab w:val="left" w:pos="2880"/>
                <w:tab w:val="left" w:pos="4950"/>
              </w:tabs>
              <w:rPr>
                <w:rFonts w:ascii="Arial" w:eastAsia="Arial" w:hAnsi="Arial" w:cs="Arial"/>
                <w:color w:val="000000"/>
              </w:rPr>
            </w:pPr>
          </w:p>
          <w:p w14:paraId="2DC51430" w14:textId="6B10EFA2"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Objective questions</w:t>
            </w:r>
          </w:p>
          <w:p w14:paraId="1629BE9A"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 xml:space="preserve">Discussion Post: </w:t>
            </w:r>
            <w:r w:rsidRPr="00F010F1">
              <w:rPr>
                <w:rFonts w:ascii="Arial" w:eastAsia="Arial" w:hAnsi="Arial" w:cs="Arial"/>
                <w:b/>
                <w:color w:val="000000"/>
              </w:rPr>
              <w:t>Infection protocols</w:t>
            </w:r>
          </w:p>
          <w:p w14:paraId="40FD368B" w14:textId="77777777" w:rsidR="00F010F1" w:rsidRDefault="00F010F1" w:rsidP="00F010F1">
            <w:pPr>
              <w:tabs>
                <w:tab w:val="left" w:pos="2880"/>
                <w:tab w:val="left" w:pos="4950"/>
              </w:tabs>
              <w:rPr>
                <w:rFonts w:ascii="Arial" w:eastAsia="Arial" w:hAnsi="Arial" w:cs="Arial"/>
                <w:color w:val="000000"/>
              </w:rPr>
            </w:pPr>
          </w:p>
          <w:p w14:paraId="678ADFEC" w14:textId="58883F0C" w:rsidR="00F010F1" w:rsidRPr="00F010F1" w:rsidRDefault="00F010F1" w:rsidP="00F010F1">
            <w:pPr>
              <w:tabs>
                <w:tab w:val="left" w:pos="2880"/>
                <w:tab w:val="left" w:pos="4950"/>
              </w:tabs>
              <w:rPr>
                <w:rFonts w:ascii="Arial" w:eastAsia="Arial" w:hAnsi="Arial" w:cs="Arial"/>
                <w:color w:val="00B050"/>
              </w:rPr>
            </w:pPr>
            <w:r w:rsidRPr="00F010F1">
              <w:rPr>
                <w:rFonts w:ascii="Arial" w:eastAsia="Arial" w:hAnsi="Arial" w:cs="Arial"/>
                <w:color w:val="00B050"/>
              </w:rPr>
              <w:t>LAB MANUALS WILL BE DUE WEEK 7</w:t>
            </w:r>
          </w:p>
          <w:p w14:paraId="3AB0D31E" w14:textId="43C275B0" w:rsidR="00F010F1" w:rsidRPr="00F010F1" w:rsidRDefault="00F010F1" w:rsidP="00F010F1">
            <w:pPr>
              <w:tabs>
                <w:tab w:val="left" w:pos="2880"/>
                <w:tab w:val="left" w:pos="4950"/>
              </w:tabs>
              <w:rPr>
                <w:rFonts w:ascii="Arial" w:eastAsia="Arial" w:hAnsi="Arial" w:cs="Arial"/>
                <w:color w:val="000000"/>
              </w:rPr>
            </w:pPr>
          </w:p>
        </w:tc>
      </w:tr>
      <w:tr w:rsidR="00F010F1" w14:paraId="73C69A65" w14:textId="77777777" w:rsidTr="00F010F1">
        <w:tc>
          <w:tcPr>
            <w:tcW w:w="2620" w:type="dxa"/>
            <w:shd w:val="clear" w:color="auto" w:fill="F4B083" w:themeFill="accent2" w:themeFillTint="99"/>
          </w:tcPr>
          <w:p w14:paraId="1A602E6B" w14:textId="3ECF0FC0" w:rsidR="00F010F1" w:rsidRPr="00F010F1" w:rsidRDefault="00F010F1" w:rsidP="00F010F1">
            <w:pPr>
              <w:tabs>
                <w:tab w:val="left" w:pos="2880"/>
                <w:tab w:val="left" w:pos="4950"/>
              </w:tabs>
              <w:rPr>
                <w:rFonts w:ascii="Arial" w:eastAsia="Arial" w:hAnsi="Arial" w:cs="Arial"/>
                <w:b/>
                <w:color w:val="000000" w:themeColor="text1"/>
              </w:rPr>
            </w:pPr>
            <w:r w:rsidRPr="00F010F1">
              <w:rPr>
                <w:rFonts w:ascii="Arial" w:eastAsia="Arial" w:hAnsi="Arial" w:cs="Arial"/>
                <w:b/>
                <w:color w:val="000000" w:themeColor="text1"/>
              </w:rPr>
              <w:t>Week 2</w:t>
            </w:r>
          </w:p>
        </w:tc>
        <w:tc>
          <w:tcPr>
            <w:tcW w:w="2658" w:type="dxa"/>
            <w:shd w:val="clear" w:color="auto" w:fill="F4B083" w:themeFill="accent2" w:themeFillTint="99"/>
          </w:tcPr>
          <w:p w14:paraId="76E1824E" w14:textId="77777777" w:rsidR="00F010F1" w:rsidRDefault="00F010F1" w:rsidP="00F010F1">
            <w:pPr>
              <w:tabs>
                <w:tab w:val="left" w:pos="2880"/>
                <w:tab w:val="left" w:pos="4950"/>
              </w:tabs>
              <w:rPr>
                <w:rFonts w:ascii="Arial" w:eastAsia="Arial" w:hAnsi="Arial" w:cs="Arial"/>
                <w:color w:val="000000"/>
              </w:rPr>
            </w:pPr>
          </w:p>
        </w:tc>
        <w:tc>
          <w:tcPr>
            <w:tcW w:w="2832" w:type="dxa"/>
            <w:shd w:val="clear" w:color="auto" w:fill="F4B083" w:themeFill="accent2" w:themeFillTint="99"/>
          </w:tcPr>
          <w:p w14:paraId="4450D675" w14:textId="77777777" w:rsidR="00F010F1" w:rsidRPr="00F010F1" w:rsidRDefault="00F010F1" w:rsidP="00F010F1">
            <w:pPr>
              <w:tabs>
                <w:tab w:val="left" w:pos="2880"/>
                <w:tab w:val="left" w:pos="4950"/>
              </w:tabs>
              <w:rPr>
                <w:rFonts w:ascii="Arial" w:eastAsia="Arial" w:hAnsi="Arial" w:cs="Arial"/>
              </w:rPr>
            </w:pPr>
          </w:p>
        </w:tc>
        <w:tc>
          <w:tcPr>
            <w:tcW w:w="2680" w:type="dxa"/>
            <w:shd w:val="clear" w:color="auto" w:fill="F4B083" w:themeFill="accent2" w:themeFillTint="99"/>
          </w:tcPr>
          <w:p w14:paraId="6C402489" w14:textId="77777777" w:rsidR="00F010F1" w:rsidRDefault="00F010F1" w:rsidP="00F010F1">
            <w:pPr>
              <w:tabs>
                <w:tab w:val="left" w:pos="2880"/>
                <w:tab w:val="left" w:pos="4950"/>
              </w:tabs>
              <w:rPr>
                <w:rFonts w:ascii="Arial" w:eastAsia="Arial" w:hAnsi="Arial" w:cs="Arial"/>
                <w:color w:val="000000"/>
              </w:rPr>
            </w:pPr>
          </w:p>
        </w:tc>
      </w:tr>
      <w:tr w:rsidR="00F010F1" w14:paraId="3E0994AB" w14:textId="77777777" w:rsidTr="00F010F1">
        <w:tc>
          <w:tcPr>
            <w:tcW w:w="2620" w:type="dxa"/>
          </w:tcPr>
          <w:p w14:paraId="196BFE43" w14:textId="4639FED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Compare and contrast signs and symptoms</w:t>
            </w:r>
          </w:p>
          <w:p w14:paraId="7091731F"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Describe methods of examination</w:t>
            </w:r>
          </w:p>
          <w:p w14:paraId="04BF230B"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Principles of gowning, draping patients</w:t>
            </w:r>
          </w:p>
          <w:p w14:paraId="114BDA15" w14:textId="77777777" w:rsid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Outline sequence of examination, correctly completing each step of the procedure</w:t>
            </w:r>
          </w:p>
          <w:p w14:paraId="344451D8" w14:textId="77777777" w:rsid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Measuring liquid volume, distance and mass</w:t>
            </w:r>
          </w:p>
          <w:p w14:paraId="0F98F90E" w14:textId="244FD0EA" w:rsidR="00F010F1" w:rsidRP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FF0000"/>
              </w:rPr>
              <w:t>Create a brochure for Hypertension Education</w:t>
            </w:r>
          </w:p>
        </w:tc>
        <w:tc>
          <w:tcPr>
            <w:tcW w:w="2658" w:type="dxa"/>
          </w:tcPr>
          <w:p w14:paraId="644D267E" w14:textId="284732A0"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This weeks’ lecture will cover Chapters 20 and 21</w:t>
            </w:r>
          </w:p>
          <w:p w14:paraId="6605FC94" w14:textId="77777777" w:rsidR="00F010F1" w:rsidRDefault="00F010F1" w:rsidP="00F010F1">
            <w:pPr>
              <w:pStyle w:val="ListParagraph"/>
              <w:numPr>
                <w:ilvl w:val="0"/>
                <w:numId w:val="15"/>
              </w:numPr>
              <w:tabs>
                <w:tab w:val="left" w:pos="2880"/>
                <w:tab w:val="left" w:pos="4950"/>
              </w:tabs>
              <w:rPr>
                <w:rFonts w:ascii="Arial" w:eastAsia="Arial" w:hAnsi="Arial" w:cs="Arial"/>
              </w:rPr>
            </w:pPr>
            <w:r w:rsidRPr="00F010F1">
              <w:rPr>
                <w:rFonts w:ascii="Arial" w:eastAsia="Arial" w:hAnsi="Arial" w:cs="Arial"/>
              </w:rPr>
              <w:t>Vital signs</w:t>
            </w:r>
          </w:p>
          <w:p w14:paraId="39A8E4BA" w14:textId="0EB79BDA" w:rsidR="00F010F1" w:rsidRPr="00F010F1" w:rsidRDefault="00F010F1" w:rsidP="00F010F1">
            <w:pPr>
              <w:pStyle w:val="ListParagraph"/>
              <w:numPr>
                <w:ilvl w:val="0"/>
                <w:numId w:val="15"/>
              </w:numPr>
              <w:tabs>
                <w:tab w:val="left" w:pos="2880"/>
                <w:tab w:val="left" w:pos="4950"/>
              </w:tabs>
              <w:rPr>
                <w:rFonts w:ascii="Arial" w:eastAsia="Arial" w:hAnsi="Arial" w:cs="Arial"/>
              </w:rPr>
            </w:pPr>
            <w:r w:rsidRPr="00F010F1">
              <w:rPr>
                <w:rFonts w:ascii="Arial" w:eastAsia="Arial" w:hAnsi="Arial" w:cs="Arial"/>
              </w:rPr>
              <w:t>Physical Examination</w:t>
            </w:r>
          </w:p>
          <w:p w14:paraId="432905FE" w14:textId="77777777" w:rsidR="00F010F1" w:rsidRDefault="00F010F1" w:rsidP="00F010F1">
            <w:pPr>
              <w:tabs>
                <w:tab w:val="left" w:pos="2880"/>
                <w:tab w:val="left" w:pos="4950"/>
              </w:tabs>
              <w:rPr>
                <w:rFonts w:ascii="Arial" w:eastAsia="Arial" w:hAnsi="Arial" w:cs="Arial"/>
              </w:rPr>
            </w:pPr>
            <w:r>
              <w:rPr>
                <w:rFonts w:ascii="Arial" w:eastAsia="Arial" w:hAnsi="Arial" w:cs="Arial"/>
              </w:rPr>
              <w:t>Lecture prior to lab, come prepared. Bring text book for reference and reading.</w:t>
            </w:r>
          </w:p>
          <w:p w14:paraId="17D7B652" w14:textId="77777777" w:rsidR="00F010F1" w:rsidRDefault="00F010F1" w:rsidP="00F010F1">
            <w:pPr>
              <w:tabs>
                <w:tab w:val="left" w:pos="2880"/>
                <w:tab w:val="left" w:pos="4950"/>
              </w:tabs>
              <w:rPr>
                <w:rFonts w:ascii="Arial" w:eastAsia="Arial" w:hAnsi="Arial" w:cs="Arial"/>
              </w:rPr>
            </w:pPr>
          </w:p>
          <w:p w14:paraId="7A97363F" w14:textId="7F55E10A" w:rsidR="00F010F1" w:rsidRPr="00F010F1" w:rsidRDefault="00F010F1" w:rsidP="00F010F1">
            <w:pPr>
              <w:tabs>
                <w:tab w:val="left" w:pos="2880"/>
                <w:tab w:val="left" w:pos="4950"/>
              </w:tabs>
              <w:rPr>
                <w:rFonts w:ascii="Arial" w:eastAsia="Arial" w:hAnsi="Arial" w:cs="Arial"/>
              </w:rPr>
            </w:pPr>
            <w:r w:rsidRPr="00F010F1">
              <w:rPr>
                <w:rFonts w:ascii="Arial" w:eastAsia="Arial" w:hAnsi="Arial" w:cs="Arial"/>
                <w:highlight w:val="cyan"/>
              </w:rPr>
              <w:t>All Quizzes and Tests will be completed in class on line in E360. They will not be timed, except the final practical. You will have 2 minutes per question. Example: 18 questions=36 minutes</w:t>
            </w:r>
          </w:p>
        </w:tc>
        <w:tc>
          <w:tcPr>
            <w:tcW w:w="2832" w:type="dxa"/>
          </w:tcPr>
          <w:p w14:paraId="43B33445" w14:textId="1EA97D45" w:rsidR="00F010F1" w:rsidRPr="00F010F1" w:rsidRDefault="00F010F1" w:rsidP="00F010F1">
            <w:pPr>
              <w:tabs>
                <w:tab w:val="left" w:pos="2880"/>
                <w:tab w:val="left" w:pos="4950"/>
              </w:tabs>
              <w:rPr>
                <w:rFonts w:ascii="Arial" w:eastAsia="Arial" w:hAnsi="Arial" w:cs="Arial"/>
              </w:rPr>
            </w:pPr>
            <w:r w:rsidRPr="00F010F1">
              <w:rPr>
                <w:rFonts w:ascii="Arial" w:eastAsia="Arial" w:hAnsi="Arial" w:cs="Arial"/>
              </w:rPr>
              <w:t xml:space="preserve">Prepare/maintain </w:t>
            </w:r>
            <w:r>
              <w:rPr>
                <w:rFonts w:ascii="Arial" w:eastAsia="Arial" w:hAnsi="Arial" w:cs="Arial"/>
              </w:rPr>
              <w:t xml:space="preserve">        treatment  </w:t>
            </w:r>
            <w:r w:rsidRPr="00F010F1">
              <w:rPr>
                <w:rFonts w:ascii="Arial" w:eastAsia="Arial" w:hAnsi="Arial" w:cs="Arial"/>
              </w:rPr>
              <w:t>area/examination</w:t>
            </w:r>
          </w:p>
          <w:p w14:paraId="7B7BB9D6" w14:textId="77777777" w:rsidR="00F010F1" w:rsidRPr="00F010F1" w:rsidRDefault="00F010F1" w:rsidP="00F010F1">
            <w:pPr>
              <w:pStyle w:val="ListParagraph"/>
              <w:numPr>
                <w:ilvl w:val="0"/>
                <w:numId w:val="21"/>
              </w:numPr>
              <w:tabs>
                <w:tab w:val="left" w:pos="2880"/>
                <w:tab w:val="left" w:pos="4950"/>
              </w:tabs>
              <w:spacing w:line="240" w:lineRule="auto"/>
              <w:rPr>
                <w:rFonts w:ascii="Arial" w:eastAsia="Arial" w:hAnsi="Arial" w:cs="Arial"/>
              </w:rPr>
            </w:pPr>
            <w:r w:rsidRPr="00F010F1">
              <w:rPr>
                <w:rFonts w:ascii="Arial" w:eastAsia="Arial" w:hAnsi="Arial" w:cs="Arial"/>
              </w:rPr>
              <w:t>Patient positions</w:t>
            </w:r>
          </w:p>
          <w:p w14:paraId="231B5C72" w14:textId="27CA7088" w:rsidR="00F010F1" w:rsidRDefault="00F010F1" w:rsidP="00F010F1">
            <w:pPr>
              <w:pStyle w:val="ListParagraph"/>
              <w:numPr>
                <w:ilvl w:val="0"/>
                <w:numId w:val="21"/>
              </w:numPr>
              <w:tabs>
                <w:tab w:val="left" w:pos="2880"/>
                <w:tab w:val="left" w:pos="4950"/>
              </w:tabs>
              <w:spacing w:line="240" w:lineRule="auto"/>
              <w:rPr>
                <w:rFonts w:ascii="Arial" w:eastAsia="Arial" w:hAnsi="Arial" w:cs="Arial"/>
              </w:rPr>
            </w:pPr>
            <w:r w:rsidRPr="00F010F1">
              <w:rPr>
                <w:rFonts w:ascii="Arial" w:eastAsia="Arial" w:hAnsi="Arial" w:cs="Arial"/>
              </w:rPr>
              <w:t>Temperatu</w:t>
            </w:r>
            <w:r>
              <w:rPr>
                <w:rFonts w:ascii="Arial" w:eastAsia="Arial" w:hAnsi="Arial" w:cs="Arial"/>
              </w:rPr>
              <w:t>re</w:t>
            </w:r>
          </w:p>
          <w:p w14:paraId="12D3FD70" w14:textId="6FE5C8D4" w:rsidR="00F010F1" w:rsidRDefault="00F010F1" w:rsidP="00F010F1">
            <w:pPr>
              <w:tabs>
                <w:tab w:val="left" w:pos="2880"/>
                <w:tab w:val="left" w:pos="4950"/>
              </w:tabs>
              <w:rPr>
                <w:rFonts w:ascii="Arial" w:eastAsia="Arial" w:hAnsi="Arial" w:cs="Arial"/>
              </w:rPr>
            </w:pPr>
            <w:r>
              <w:rPr>
                <w:rFonts w:ascii="Arial" w:eastAsia="Arial" w:hAnsi="Arial" w:cs="Arial"/>
              </w:rPr>
              <w:t>oral</w:t>
            </w:r>
          </w:p>
          <w:p w14:paraId="530D3AA0" w14:textId="77777777" w:rsidR="00F010F1" w:rsidRDefault="00F010F1" w:rsidP="00F010F1">
            <w:pPr>
              <w:tabs>
                <w:tab w:val="left" w:pos="2880"/>
                <w:tab w:val="left" w:pos="4950"/>
              </w:tabs>
              <w:rPr>
                <w:rFonts w:ascii="Arial" w:eastAsia="Arial" w:hAnsi="Arial" w:cs="Arial"/>
              </w:rPr>
            </w:pPr>
            <w:r>
              <w:rPr>
                <w:rFonts w:ascii="Arial" w:eastAsia="Arial" w:hAnsi="Arial" w:cs="Arial"/>
              </w:rPr>
              <w:t>tympanic</w:t>
            </w:r>
          </w:p>
          <w:p w14:paraId="2F919576" w14:textId="77777777" w:rsidR="00F010F1" w:rsidRDefault="00F010F1" w:rsidP="00F010F1">
            <w:pPr>
              <w:tabs>
                <w:tab w:val="left" w:pos="2880"/>
                <w:tab w:val="left" w:pos="4950"/>
              </w:tabs>
              <w:rPr>
                <w:rFonts w:ascii="Arial" w:eastAsia="Arial" w:hAnsi="Arial" w:cs="Arial"/>
              </w:rPr>
            </w:pPr>
            <w:r>
              <w:rPr>
                <w:rFonts w:ascii="Arial" w:eastAsia="Arial" w:hAnsi="Arial" w:cs="Arial"/>
              </w:rPr>
              <w:t>axillary</w:t>
            </w:r>
          </w:p>
          <w:p w14:paraId="7C42BBFC" w14:textId="5CC15B5C" w:rsidR="00F010F1" w:rsidRPr="00F010F1" w:rsidRDefault="00F010F1" w:rsidP="00F010F1">
            <w:pPr>
              <w:tabs>
                <w:tab w:val="left" w:pos="2880"/>
                <w:tab w:val="left" w:pos="4950"/>
              </w:tabs>
              <w:rPr>
                <w:rFonts w:ascii="Arial" w:eastAsia="Arial" w:hAnsi="Arial" w:cs="Arial"/>
              </w:rPr>
            </w:pPr>
            <w:r>
              <w:rPr>
                <w:rFonts w:ascii="Arial" w:eastAsia="Arial" w:hAnsi="Arial" w:cs="Arial"/>
              </w:rPr>
              <w:t>temporal artery</w:t>
            </w:r>
          </w:p>
          <w:p w14:paraId="789A36CF" w14:textId="293C6FDB" w:rsidR="00F010F1" w:rsidRDefault="00F010F1" w:rsidP="00F010F1">
            <w:pPr>
              <w:pStyle w:val="ListParagraph"/>
              <w:numPr>
                <w:ilvl w:val="0"/>
                <w:numId w:val="22"/>
              </w:numPr>
              <w:tabs>
                <w:tab w:val="left" w:pos="2880"/>
                <w:tab w:val="left" w:pos="4950"/>
              </w:tabs>
              <w:spacing w:line="240" w:lineRule="auto"/>
              <w:rPr>
                <w:rFonts w:ascii="Arial" w:eastAsia="Arial" w:hAnsi="Arial" w:cs="Arial"/>
              </w:rPr>
            </w:pPr>
            <w:r w:rsidRPr="00F010F1">
              <w:rPr>
                <w:rFonts w:ascii="Arial" w:eastAsia="Arial" w:hAnsi="Arial" w:cs="Arial"/>
              </w:rPr>
              <w:t>Pulse</w:t>
            </w:r>
          </w:p>
          <w:p w14:paraId="0E9BDB2F" w14:textId="0AAEB50B" w:rsidR="00F010F1" w:rsidRDefault="00F010F1" w:rsidP="00F010F1">
            <w:pPr>
              <w:tabs>
                <w:tab w:val="left" w:pos="2880"/>
                <w:tab w:val="left" w:pos="4950"/>
              </w:tabs>
              <w:rPr>
                <w:rFonts w:ascii="Arial" w:eastAsia="Arial" w:hAnsi="Arial" w:cs="Arial"/>
              </w:rPr>
            </w:pPr>
            <w:r>
              <w:rPr>
                <w:rFonts w:ascii="Arial" w:eastAsia="Arial" w:hAnsi="Arial" w:cs="Arial"/>
              </w:rPr>
              <w:t>Radial</w:t>
            </w:r>
          </w:p>
          <w:p w14:paraId="52A6F79C" w14:textId="1B23A00A" w:rsidR="00F010F1" w:rsidRDefault="00F010F1" w:rsidP="00F010F1">
            <w:pPr>
              <w:tabs>
                <w:tab w:val="left" w:pos="2880"/>
                <w:tab w:val="left" w:pos="4950"/>
              </w:tabs>
              <w:rPr>
                <w:rFonts w:ascii="Arial" w:eastAsia="Arial" w:hAnsi="Arial" w:cs="Arial"/>
              </w:rPr>
            </w:pPr>
            <w:r>
              <w:rPr>
                <w:rFonts w:ascii="Arial" w:eastAsia="Arial" w:hAnsi="Arial" w:cs="Arial"/>
              </w:rPr>
              <w:t>Apical</w:t>
            </w:r>
          </w:p>
          <w:p w14:paraId="6B640BC9" w14:textId="40BF69D0" w:rsidR="00F010F1" w:rsidRPr="00F010F1" w:rsidRDefault="00F010F1" w:rsidP="00F010F1">
            <w:pPr>
              <w:tabs>
                <w:tab w:val="left" w:pos="2880"/>
                <w:tab w:val="left" w:pos="4950"/>
              </w:tabs>
              <w:rPr>
                <w:rFonts w:ascii="Arial" w:eastAsia="Arial" w:hAnsi="Arial" w:cs="Arial"/>
              </w:rPr>
            </w:pPr>
            <w:r>
              <w:rPr>
                <w:rFonts w:ascii="Arial" w:eastAsia="Arial" w:hAnsi="Arial" w:cs="Arial"/>
              </w:rPr>
              <w:t>carotid</w:t>
            </w:r>
          </w:p>
          <w:p w14:paraId="6839B157" w14:textId="78DF725F" w:rsidR="00F010F1" w:rsidRPr="00F010F1" w:rsidRDefault="00F010F1" w:rsidP="00F010F1">
            <w:pPr>
              <w:pStyle w:val="ListParagraph"/>
              <w:numPr>
                <w:ilvl w:val="0"/>
                <w:numId w:val="22"/>
              </w:numPr>
              <w:tabs>
                <w:tab w:val="left" w:pos="2880"/>
                <w:tab w:val="left" w:pos="4950"/>
              </w:tabs>
              <w:spacing w:line="240" w:lineRule="auto"/>
              <w:rPr>
                <w:rFonts w:ascii="Arial" w:eastAsia="Arial" w:hAnsi="Arial" w:cs="Arial"/>
              </w:rPr>
            </w:pPr>
            <w:r w:rsidRPr="00F010F1">
              <w:rPr>
                <w:rFonts w:ascii="Arial" w:eastAsia="Arial" w:hAnsi="Arial" w:cs="Arial"/>
              </w:rPr>
              <w:t>Respiration</w:t>
            </w:r>
          </w:p>
          <w:p w14:paraId="51834FCD" w14:textId="77777777" w:rsidR="00F010F1" w:rsidRPr="00F010F1" w:rsidRDefault="00F010F1" w:rsidP="00F010F1">
            <w:pPr>
              <w:pStyle w:val="ListParagraph"/>
              <w:numPr>
                <w:ilvl w:val="0"/>
                <w:numId w:val="22"/>
              </w:numPr>
              <w:tabs>
                <w:tab w:val="left" w:pos="2880"/>
                <w:tab w:val="left" w:pos="4950"/>
              </w:tabs>
              <w:spacing w:line="240" w:lineRule="auto"/>
              <w:rPr>
                <w:rFonts w:ascii="Arial" w:eastAsia="Arial" w:hAnsi="Arial" w:cs="Arial"/>
              </w:rPr>
            </w:pPr>
            <w:r w:rsidRPr="00F010F1">
              <w:rPr>
                <w:rFonts w:ascii="Arial" w:eastAsia="Arial" w:hAnsi="Arial" w:cs="Arial"/>
              </w:rPr>
              <w:t>Blood pressure</w:t>
            </w:r>
          </w:p>
          <w:p w14:paraId="3F5B0093" w14:textId="77777777" w:rsidR="00F010F1" w:rsidRDefault="00F010F1" w:rsidP="00F010F1">
            <w:pPr>
              <w:pStyle w:val="ListParagraph"/>
              <w:numPr>
                <w:ilvl w:val="0"/>
                <w:numId w:val="22"/>
              </w:numPr>
              <w:tabs>
                <w:tab w:val="left" w:pos="2880"/>
                <w:tab w:val="left" w:pos="4950"/>
              </w:tabs>
              <w:spacing w:line="240" w:lineRule="auto"/>
              <w:rPr>
                <w:rFonts w:ascii="Arial" w:eastAsia="Arial" w:hAnsi="Arial" w:cs="Arial"/>
              </w:rPr>
            </w:pPr>
            <w:r w:rsidRPr="00F010F1">
              <w:rPr>
                <w:rFonts w:ascii="Arial" w:eastAsia="Arial" w:hAnsi="Arial" w:cs="Arial"/>
              </w:rPr>
              <w:t>Pu</w:t>
            </w:r>
            <w:r>
              <w:rPr>
                <w:rFonts w:ascii="Arial" w:eastAsia="Arial" w:hAnsi="Arial" w:cs="Arial"/>
              </w:rPr>
              <w:t>lse oximetry</w:t>
            </w:r>
          </w:p>
          <w:p w14:paraId="1608F684" w14:textId="3BD6854A" w:rsidR="00F010F1" w:rsidRPr="00F010F1" w:rsidRDefault="00F010F1" w:rsidP="00F010F1">
            <w:pPr>
              <w:pStyle w:val="ListParagraph"/>
              <w:numPr>
                <w:ilvl w:val="0"/>
                <w:numId w:val="22"/>
              </w:numPr>
              <w:tabs>
                <w:tab w:val="left" w:pos="2880"/>
                <w:tab w:val="left" w:pos="4950"/>
              </w:tabs>
              <w:spacing w:line="240" w:lineRule="auto"/>
              <w:rPr>
                <w:rFonts w:ascii="Arial" w:eastAsia="Arial" w:hAnsi="Arial" w:cs="Arial"/>
              </w:rPr>
            </w:pPr>
            <w:r>
              <w:rPr>
                <w:rFonts w:ascii="Arial" w:eastAsia="Arial" w:hAnsi="Arial" w:cs="Arial"/>
              </w:rPr>
              <w:t>Height, weight</w:t>
            </w:r>
          </w:p>
        </w:tc>
        <w:tc>
          <w:tcPr>
            <w:tcW w:w="2680" w:type="dxa"/>
          </w:tcPr>
          <w:p w14:paraId="06103742" w14:textId="06EBC3EF"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 xml:space="preserve">Please read Chapter 21, </w:t>
            </w:r>
            <w:r w:rsidRPr="00F010F1">
              <w:rPr>
                <w:rFonts w:ascii="Arial" w:eastAsia="Arial" w:hAnsi="Arial" w:cs="Arial"/>
                <w:i/>
                <w:color w:val="FF0000"/>
              </w:rPr>
              <w:t>prior to lecture and lab</w:t>
            </w:r>
          </w:p>
          <w:p w14:paraId="56B7909A" w14:textId="3BDCEA19"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Please read: PowerPoint</w:t>
            </w:r>
          </w:p>
          <w:p w14:paraId="766D9D03"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Critical Thinking Ques.</w:t>
            </w:r>
          </w:p>
          <w:p w14:paraId="3B3B91E6"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View videos:</w:t>
            </w:r>
          </w:p>
          <w:p w14:paraId="2293B7FB" w14:textId="4F7B89B4"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Measuring vital signs</w:t>
            </w:r>
          </w:p>
          <w:p w14:paraId="1805EEF4" w14:textId="4819B7FA"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Blood pressure</w:t>
            </w:r>
          </w:p>
          <w:p w14:paraId="2ECF5973" w14:textId="56BC56D0"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Assist with physical exam</w:t>
            </w:r>
          </w:p>
          <w:p w14:paraId="5055053D" w14:textId="4C964743"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Physical exam sequence and protocols</w:t>
            </w:r>
          </w:p>
          <w:p w14:paraId="68B6DFB5" w14:textId="417FB2C9" w:rsidR="00F010F1" w:rsidRDefault="00F010F1" w:rsidP="00F010F1">
            <w:pPr>
              <w:tabs>
                <w:tab w:val="left" w:pos="2880"/>
                <w:tab w:val="left" w:pos="4950"/>
              </w:tabs>
              <w:rPr>
                <w:rFonts w:ascii="Arial" w:eastAsia="Arial" w:hAnsi="Arial" w:cs="Arial"/>
              </w:rPr>
            </w:pPr>
            <w:r>
              <w:rPr>
                <w:rFonts w:ascii="Arial" w:eastAsia="Arial" w:hAnsi="Arial" w:cs="Arial"/>
              </w:rPr>
              <w:t>Objective questions</w:t>
            </w:r>
          </w:p>
          <w:p w14:paraId="3D77CA42" w14:textId="77777777" w:rsidR="00F010F1" w:rsidRDefault="00F010F1" w:rsidP="00F010F1">
            <w:pPr>
              <w:tabs>
                <w:tab w:val="left" w:pos="2880"/>
                <w:tab w:val="left" w:pos="4950"/>
              </w:tabs>
              <w:rPr>
                <w:rFonts w:ascii="Arial" w:eastAsia="Arial" w:hAnsi="Arial" w:cs="Arial"/>
              </w:rPr>
            </w:pPr>
            <w:r>
              <w:rPr>
                <w:rFonts w:ascii="Arial" w:eastAsia="Arial" w:hAnsi="Arial" w:cs="Arial"/>
              </w:rPr>
              <w:t>Discussion Post:</w:t>
            </w:r>
          </w:p>
          <w:p w14:paraId="7CEDF36A" w14:textId="77777777" w:rsidR="00F010F1" w:rsidRDefault="00F010F1" w:rsidP="00F010F1">
            <w:pPr>
              <w:tabs>
                <w:tab w:val="left" w:pos="2880"/>
                <w:tab w:val="left" w:pos="4950"/>
              </w:tabs>
              <w:rPr>
                <w:rFonts w:ascii="Arial" w:eastAsia="Arial" w:hAnsi="Arial" w:cs="Arial"/>
                <w:b/>
              </w:rPr>
            </w:pPr>
            <w:r w:rsidRPr="00F010F1">
              <w:rPr>
                <w:rFonts w:ascii="Arial" w:eastAsia="Arial" w:hAnsi="Arial" w:cs="Arial"/>
                <w:b/>
              </w:rPr>
              <w:t>Patient communication barriers</w:t>
            </w:r>
          </w:p>
          <w:p w14:paraId="216FF2C6" w14:textId="77777777" w:rsidR="00F010F1" w:rsidRDefault="00F010F1" w:rsidP="00F010F1">
            <w:pPr>
              <w:tabs>
                <w:tab w:val="left" w:pos="2880"/>
                <w:tab w:val="left" w:pos="4950"/>
              </w:tabs>
              <w:rPr>
                <w:rFonts w:ascii="Arial" w:eastAsia="Arial" w:hAnsi="Arial" w:cs="Arial"/>
                <w:highlight w:val="yellow"/>
              </w:rPr>
            </w:pPr>
          </w:p>
          <w:p w14:paraId="70E5E185" w14:textId="585584AC" w:rsidR="00F010F1" w:rsidRPr="00F010F1" w:rsidRDefault="00F010F1" w:rsidP="00F010F1">
            <w:pPr>
              <w:tabs>
                <w:tab w:val="left" w:pos="2880"/>
                <w:tab w:val="left" w:pos="4950"/>
              </w:tabs>
              <w:rPr>
                <w:rFonts w:ascii="Arial" w:eastAsia="Arial" w:hAnsi="Arial" w:cs="Arial"/>
              </w:rPr>
            </w:pPr>
            <w:r w:rsidRPr="00F010F1">
              <w:rPr>
                <w:rFonts w:ascii="Arial" w:eastAsia="Arial" w:hAnsi="Arial" w:cs="Arial"/>
                <w:highlight w:val="yellow"/>
              </w:rPr>
              <w:t xml:space="preserve">Quiz #1 </w:t>
            </w:r>
            <w:r>
              <w:rPr>
                <w:rFonts w:ascii="Arial" w:eastAsia="Arial" w:hAnsi="Arial" w:cs="Arial"/>
                <w:highlight w:val="yellow"/>
              </w:rPr>
              <w:t>(</w:t>
            </w:r>
            <w:r w:rsidRPr="00F010F1">
              <w:rPr>
                <w:rFonts w:ascii="Arial" w:eastAsia="Arial" w:hAnsi="Arial" w:cs="Arial"/>
                <w:highlight w:val="yellow"/>
              </w:rPr>
              <w:t>19 &amp; 45</w:t>
            </w:r>
            <w:r>
              <w:rPr>
                <w:rFonts w:ascii="Arial" w:eastAsia="Arial" w:hAnsi="Arial" w:cs="Arial"/>
              </w:rPr>
              <w:t>)</w:t>
            </w:r>
          </w:p>
        </w:tc>
      </w:tr>
      <w:tr w:rsidR="00F010F1" w14:paraId="5DF92547" w14:textId="77777777" w:rsidTr="00F010F1">
        <w:tc>
          <w:tcPr>
            <w:tcW w:w="10790" w:type="dxa"/>
            <w:gridSpan w:val="4"/>
            <w:shd w:val="clear" w:color="auto" w:fill="F4B083" w:themeFill="accent2" w:themeFillTint="99"/>
          </w:tcPr>
          <w:p w14:paraId="50D38744" w14:textId="2131D6AE" w:rsidR="00F010F1" w:rsidRPr="00F010F1" w:rsidRDefault="00F010F1" w:rsidP="00F010F1">
            <w:pPr>
              <w:tabs>
                <w:tab w:val="left" w:pos="2880"/>
                <w:tab w:val="left" w:pos="4950"/>
              </w:tabs>
              <w:rPr>
                <w:rFonts w:ascii="Arial" w:eastAsia="Arial" w:hAnsi="Arial" w:cs="Arial"/>
                <w:b/>
                <w:color w:val="000000"/>
              </w:rPr>
            </w:pPr>
            <w:r>
              <w:rPr>
                <w:rFonts w:ascii="Arial" w:eastAsia="Arial" w:hAnsi="Arial" w:cs="Arial"/>
                <w:b/>
                <w:color w:val="000000"/>
              </w:rPr>
              <w:t>Week 3</w:t>
            </w:r>
          </w:p>
        </w:tc>
      </w:tr>
      <w:tr w:rsidR="00F010F1" w14:paraId="0B176369" w14:textId="77777777" w:rsidTr="00F010F1">
        <w:tc>
          <w:tcPr>
            <w:tcW w:w="2620" w:type="dxa"/>
            <w:shd w:val="clear" w:color="auto" w:fill="auto"/>
          </w:tcPr>
          <w:p w14:paraId="45BB7094" w14:textId="5FEECF1C" w:rsid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lastRenderedPageBreak/>
              <w:t>Explain chain of custody</w:t>
            </w:r>
          </w:p>
          <w:p w14:paraId="0AE4AF8F"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Quality assurance, quality control</w:t>
            </w:r>
          </w:p>
          <w:p w14:paraId="005857D2"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Describe safe use of centrifuge</w:t>
            </w:r>
          </w:p>
          <w:p w14:paraId="40B9D25B"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Describe essential elements of a laboratory requisition</w:t>
            </w:r>
          </w:p>
          <w:p w14:paraId="67EF885B"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Discuss specimen collection</w:t>
            </w:r>
          </w:p>
          <w:p w14:paraId="10236C3E"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Domains of learning</w:t>
            </w:r>
          </w:p>
          <w:p w14:paraId="419A850B"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Coach on disease prevention</w:t>
            </w:r>
          </w:p>
          <w:p w14:paraId="10992696" w14:textId="0DDAFF6A" w:rsidR="00F010F1" w:rsidRP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B0F0"/>
              </w:rPr>
              <w:t>Describe teaching-learning process</w:t>
            </w:r>
          </w:p>
        </w:tc>
        <w:tc>
          <w:tcPr>
            <w:tcW w:w="2658" w:type="dxa"/>
          </w:tcPr>
          <w:p w14:paraId="5F72E6A9" w14:textId="1CAB09D6"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This weeks’ lecture will cover Chapters 22, 45 and 46</w:t>
            </w:r>
          </w:p>
          <w:p w14:paraId="0404395E" w14:textId="6CA17B65" w:rsidR="00F010F1" w:rsidRDefault="00F010F1" w:rsidP="00F010F1">
            <w:pPr>
              <w:pStyle w:val="ListParagraph"/>
              <w:numPr>
                <w:ilvl w:val="0"/>
                <w:numId w:val="23"/>
              </w:numPr>
              <w:tabs>
                <w:tab w:val="left" w:pos="2880"/>
                <w:tab w:val="left" w:pos="4950"/>
              </w:tabs>
              <w:rPr>
                <w:rFonts w:ascii="Arial" w:eastAsia="Arial" w:hAnsi="Arial" w:cs="Arial"/>
              </w:rPr>
            </w:pPr>
            <w:r w:rsidRPr="00F010F1">
              <w:rPr>
                <w:rFonts w:ascii="Arial" w:eastAsia="Arial" w:hAnsi="Arial" w:cs="Arial"/>
              </w:rPr>
              <w:t>Clinical Laboratory; pages 1079-1093</w:t>
            </w:r>
          </w:p>
          <w:p w14:paraId="5E30C4CD" w14:textId="221226AC" w:rsidR="00F010F1" w:rsidRDefault="00F010F1" w:rsidP="00F010F1">
            <w:pPr>
              <w:pStyle w:val="ListParagraph"/>
              <w:numPr>
                <w:ilvl w:val="0"/>
                <w:numId w:val="23"/>
              </w:numPr>
              <w:tabs>
                <w:tab w:val="left" w:pos="2880"/>
                <w:tab w:val="left" w:pos="4950"/>
              </w:tabs>
              <w:rPr>
                <w:rFonts w:ascii="Arial" w:eastAsia="Arial" w:hAnsi="Arial" w:cs="Arial"/>
              </w:rPr>
            </w:pPr>
            <w:r>
              <w:rPr>
                <w:rFonts w:ascii="Arial" w:eastAsia="Arial" w:hAnsi="Arial" w:cs="Arial"/>
              </w:rPr>
              <w:t>Urinalysis</w:t>
            </w:r>
          </w:p>
          <w:p w14:paraId="0A83F94C" w14:textId="7A1F7F8C" w:rsidR="00F010F1" w:rsidRPr="00F010F1" w:rsidRDefault="00F010F1" w:rsidP="00F010F1">
            <w:pPr>
              <w:pStyle w:val="ListParagraph"/>
              <w:numPr>
                <w:ilvl w:val="0"/>
                <w:numId w:val="23"/>
              </w:numPr>
              <w:tabs>
                <w:tab w:val="left" w:pos="2880"/>
                <w:tab w:val="left" w:pos="4950"/>
              </w:tabs>
              <w:rPr>
                <w:rFonts w:ascii="Arial" w:eastAsia="Arial" w:hAnsi="Arial" w:cs="Arial"/>
              </w:rPr>
            </w:pPr>
            <w:r>
              <w:rPr>
                <w:rFonts w:ascii="Arial" w:eastAsia="Arial" w:hAnsi="Arial" w:cs="Arial"/>
              </w:rPr>
              <w:t>Patient coaching</w:t>
            </w:r>
          </w:p>
          <w:p w14:paraId="5E6A0063" w14:textId="2D626988" w:rsidR="00F010F1" w:rsidRPr="00F010F1" w:rsidRDefault="00F010F1" w:rsidP="00F010F1">
            <w:pPr>
              <w:tabs>
                <w:tab w:val="left" w:pos="2880"/>
                <w:tab w:val="left" w:pos="4950"/>
              </w:tabs>
              <w:rPr>
                <w:rFonts w:ascii="Arial" w:eastAsia="Arial" w:hAnsi="Arial" w:cs="Arial"/>
              </w:rPr>
            </w:pPr>
            <w:r>
              <w:rPr>
                <w:rFonts w:ascii="Arial" w:eastAsia="Arial" w:hAnsi="Arial" w:cs="Arial"/>
              </w:rPr>
              <w:t>Lecture prior to lab, come prepared. Bring text book.</w:t>
            </w:r>
          </w:p>
        </w:tc>
        <w:tc>
          <w:tcPr>
            <w:tcW w:w="2832" w:type="dxa"/>
          </w:tcPr>
          <w:p w14:paraId="399CB1AE"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Urinalysis controls</w:t>
            </w:r>
          </w:p>
          <w:p w14:paraId="385641C3" w14:textId="04E8C4FF"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Perform Urinalysis</w:t>
            </w:r>
          </w:p>
          <w:p w14:paraId="58ABFE3B" w14:textId="4C12628D" w:rsidR="00F010F1" w:rsidRPr="00F010F1" w:rsidRDefault="00F010F1" w:rsidP="00F010F1">
            <w:pPr>
              <w:tabs>
                <w:tab w:val="left" w:pos="2880"/>
                <w:tab w:val="left" w:pos="4950"/>
              </w:tabs>
              <w:rPr>
                <w:rFonts w:ascii="Arial" w:eastAsia="Arial" w:hAnsi="Arial" w:cs="Arial"/>
              </w:rPr>
            </w:pPr>
            <w:r w:rsidRPr="00F010F1">
              <w:rPr>
                <w:rFonts w:ascii="Arial" w:eastAsia="Arial" w:hAnsi="Arial" w:cs="Arial"/>
              </w:rPr>
              <w:t>Patient education:</w:t>
            </w:r>
          </w:p>
          <w:p w14:paraId="70DA0D53" w14:textId="1E77D05F" w:rsidR="00F010F1" w:rsidRPr="00F010F1" w:rsidRDefault="00F010F1" w:rsidP="00F010F1">
            <w:pPr>
              <w:pStyle w:val="ListParagraph"/>
              <w:numPr>
                <w:ilvl w:val="0"/>
                <w:numId w:val="24"/>
              </w:numPr>
              <w:tabs>
                <w:tab w:val="left" w:pos="2880"/>
                <w:tab w:val="left" w:pos="4950"/>
              </w:tabs>
              <w:spacing w:line="240" w:lineRule="auto"/>
              <w:rPr>
                <w:rFonts w:ascii="Arial" w:eastAsia="Arial" w:hAnsi="Arial" w:cs="Arial"/>
              </w:rPr>
            </w:pPr>
            <w:r w:rsidRPr="00F010F1">
              <w:rPr>
                <w:rFonts w:ascii="Arial" w:eastAsia="Arial" w:hAnsi="Arial" w:cs="Arial"/>
              </w:rPr>
              <w:t>Clean catch mid-stream</w:t>
            </w:r>
          </w:p>
          <w:p w14:paraId="785B9C1A" w14:textId="0EA1180D" w:rsidR="00F010F1" w:rsidRPr="00F010F1" w:rsidRDefault="00F010F1" w:rsidP="00F010F1">
            <w:pPr>
              <w:pStyle w:val="ListParagraph"/>
              <w:numPr>
                <w:ilvl w:val="0"/>
                <w:numId w:val="24"/>
              </w:numPr>
              <w:tabs>
                <w:tab w:val="left" w:pos="2880"/>
                <w:tab w:val="left" w:pos="4950"/>
              </w:tabs>
              <w:spacing w:line="240" w:lineRule="auto"/>
              <w:rPr>
                <w:rFonts w:ascii="Arial" w:eastAsia="Arial" w:hAnsi="Arial" w:cs="Arial"/>
              </w:rPr>
            </w:pPr>
            <w:r w:rsidRPr="00F010F1">
              <w:rPr>
                <w:rFonts w:ascii="Arial" w:eastAsia="Arial" w:hAnsi="Arial" w:cs="Arial"/>
              </w:rPr>
              <w:t>Skin self-exam</w:t>
            </w:r>
          </w:p>
          <w:p w14:paraId="55246564" w14:textId="737E1F20" w:rsidR="00F010F1" w:rsidRPr="00F010F1" w:rsidRDefault="00F010F1" w:rsidP="00F010F1">
            <w:pPr>
              <w:pStyle w:val="ListParagraph"/>
              <w:numPr>
                <w:ilvl w:val="0"/>
                <w:numId w:val="24"/>
              </w:numPr>
              <w:tabs>
                <w:tab w:val="left" w:pos="2880"/>
                <w:tab w:val="left" w:pos="4950"/>
              </w:tabs>
              <w:spacing w:line="240" w:lineRule="auto"/>
              <w:rPr>
                <w:rFonts w:ascii="Arial" w:eastAsia="Arial" w:hAnsi="Arial" w:cs="Arial"/>
              </w:rPr>
            </w:pPr>
            <w:r w:rsidRPr="00F010F1">
              <w:rPr>
                <w:rFonts w:ascii="Arial" w:eastAsia="Arial" w:hAnsi="Arial" w:cs="Arial"/>
              </w:rPr>
              <w:t>Hypertension</w:t>
            </w:r>
          </w:p>
          <w:p w14:paraId="2A62DF6C" w14:textId="016239BE" w:rsidR="00F010F1" w:rsidRPr="00F010F1" w:rsidRDefault="00F010F1" w:rsidP="00F010F1">
            <w:pPr>
              <w:pStyle w:val="ListParagraph"/>
              <w:numPr>
                <w:ilvl w:val="0"/>
                <w:numId w:val="24"/>
              </w:numPr>
              <w:tabs>
                <w:tab w:val="left" w:pos="2880"/>
                <w:tab w:val="left" w:pos="4950"/>
              </w:tabs>
              <w:spacing w:line="240" w:lineRule="auto"/>
              <w:rPr>
                <w:rFonts w:ascii="Arial" w:eastAsia="Arial" w:hAnsi="Arial" w:cs="Arial"/>
              </w:rPr>
            </w:pPr>
            <w:r w:rsidRPr="00F010F1">
              <w:rPr>
                <w:rFonts w:ascii="Arial" w:eastAsia="Arial" w:hAnsi="Arial" w:cs="Arial"/>
              </w:rPr>
              <w:t>Testicular examination</w:t>
            </w:r>
          </w:p>
          <w:p w14:paraId="304DDD4E" w14:textId="618EFBFF" w:rsidR="00F010F1" w:rsidRPr="00F010F1" w:rsidRDefault="00F010F1" w:rsidP="00F010F1">
            <w:pPr>
              <w:pStyle w:val="ListParagraph"/>
              <w:numPr>
                <w:ilvl w:val="0"/>
                <w:numId w:val="24"/>
              </w:numPr>
              <w:tabs>
                <w:tab w:val="left" w:pos="2880"/>
                <w:tab w:val="left" w:pos="4950"/>
              </w:tabs>
              <w:spacing w:line="240" w:lineRule="auto"/>
              <w:rPr>
                <w:rFonts w:ascii="Arial" w:eastAsia="Arial" w:hAnsi="Arial" w:cs="Arial"/>
              </w:rPr>
            </w:pPr>
            <w:r w:rsidRPr="00F010F1">
              <w:rPr>
                <w:rFonts w:ascii="Arial" w:eastAsia="Arial" w:hAnsi="Arial" w:cs="Arial"/>
              </w:rPr>
              <w:t>SBE</w:t>
            </w:r>
          </w:p>
          <w:p w14:paraId="239DC323" w14:textId="5D30F10F" w:rsidR="00F010F1" w:rsidRPr="00F010F1" w:rsidRDefault="00F010F1" w:rsidP="00F010F1">
            <w:pPr>
              <w:tabs>
                <w:tab w:val="left" w:pos="2880"/>
                <w:tab w:val="left" w:pos="4950"/>
              </w:tabs>
              <w:rPr>
                <w:rFonts w:ascii="Arial" w:eastAsia="Arial" w:hAnsi="Arial" w:cs="Arial"/>
                <w:color w:val="000000"/>
              </w:rPr>
            </w:pPr>
          </w:p>
        </w:tc>
        <w:tc>
          <w:tcPr>
            <w:tcW w:w="2680" w:type="dxa"/>
          </w:tcPr>
          <w:p w14:paraId="68A50605" w14:textId="1DC85472" w:rsid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0000"/>
              </w:rPr>
              <w:t>Please</w:t>
            </w:r>
            <w:r>
              <w:rPr>
                <w:rFonts w:ascii="Arial" w:eastAsia="Arial" w:hAnsi="Arial" w:cs="Arial"/>
                <w:color w:val="000000"/>
              </w:rPr>
              <w:t xml:space="preserve"> read Chapters 22, 45 and 46, </w:t>
            </w:r>
            <w:r w:rsidRPr="00F010F1">
              <w:rPr>
                <w:rFonts w:ascii="Arial" w:eastAsia="Arial" w:hAnsi="Arial" w:cs="Arial"/>
                <w:i/>
                <w:color w:val="FF0000"/>
              </w:rPr>
              <w:t>prior to lecture and lab</w:t>
            </w:r>
          </w:p>
          <w:p w14:paraId="770C2B9C" w14:textId="55A03630"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Please read: PowerPoint</w:t>
            </w:r>
          </w:p>
          <w:p w14:paraId="3D151E04"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Critical thinking Ques.</w:t>
            </w:r>
          </w:p>
          <w:p w14:paraId="471EA442" w14:textId="018314FB"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View videos:</w:t>
            </w:r>
          </w:p>
          <w:p w14:paraId="23E4B901" w14:textId="24AF4D3D"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Chain of infection</w:t>
            </w:r>
          </w:p>
          <w:p w14:paraId="569CE1D3" w14:textId="4C047FD9"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Orientation to lab</w:t>
            </w:r>
          </w:p>
          <w:p w14:paraId="07AD48C7" w14:textId="63A973E2"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Lab values and results</w:t>
            </w:r>
          </w:p>
          <w:p w14:paraId="00752F6C" w14:textId="76CF8CF3"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Urinalysis test and dipstick</w:t>
            </w:r>
          </w:p>
          <w:p w14:paraId="24242861" w14:textId="135F3D0B"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No time to teach</w:t>
            </w:r>
          </w:p>
          <w:p w14:paraId="289C0807" w14:textId="40280511" w:rsidR="00F010F1" w:rsidRPr="00F010F1" w:rsidRDefault="00F010F1" w:rsidP="00F010F1">
            <w:pPr>
              <w:tabs>
                <w:tab w:val="left" w:pos="2880"/>
                <w:tab w:val="left" w:pos="4950"/>
              </w:tabs>
              <w:ind w:left="360"/>
              <w:rPr>
                <w:rFonts w:ascii="Arial" w:eastAsia="Arial" w:hAnsi="Arial" w:cs="Arial"/>
              </w:rPr>
            </w:pPr>
            <w:r w:rsidRPr="00F010F1">
              <w:rPr>
                <w:rFonts w:ascii="Arial" w:eastAsia="Arial" w:hAnsi="Arial" w:cs="Arial"/>
              </w:rPr>
              <w:t>Patient education</w:t>
            </w:r>
          </w:p>
          <w:p w14:paraId="5A572EFF" w14:textId="738785D4" w:rsidR="00F010F1" w:rsidRPr="00F010F1" w:rsidRDefault="00F010F1" w:rsidP="00F010F1">
            <w:pPr>
              <w:tabs>
                <w:tab w:val="left" w:pos="2880"/>
                <w:tab w:val="left" w:pos="4950"/>
              </w:tabs>
              <w:rPr>
                <w:rFonts w:ascii="Arial" w:eastAsia="Arial" w:hAnsi="Arial" w:cs="Arial"/>
              </w:rPr>
            </w:pPr>
            <w:r>
              <w:rPr>
                <w:rFonts w:ascii="Arial" w:eastAsia="Arial" w:hAnsi="Arial" w:cs="Arial"/>
              </w:rPr>
              <w:t>Objective questions</w:t>
            </w:r>
          </w:p>
          <w:p w14:paraId="0DB1F9B9" w14:textId="4003F4CE" w:rsidR="00F010F1" w:rsidRDefault="00F010F1" w:rsidP="00F010F1">
            <w:pPr>
              <w:tabs>
                <w:tab w:val="left" w:pos="2880"/>
                <w:tab w:val="left" w:pos="4950"/>
              </w:tabs>
              <w:rPr>
                <w:rFonts w:ascii="Arial" w:eastAsia="Arial" w:hAnsi="Arial" w:cs="Arial"/>
              </w:rPr>
            </w:pPr>
            <w:r>
              <w:rPr>
                <w:rFonts w:ascii="Arial" w:eastAsia="Arial" w:hAnsi="Arial" w:cs="Arial"/>
              </w:rPr>
              <w:t>Discussion Post:</w:t>
            </w:r>
          </w:p>
          <w:p w14:paraId="72D35B66" w14:textId="0CB8EE83" w:rsidR="00F010F1" w:rsidRPr="00F010F1" w:rsidRDefault="00F010F1" w:rsidP="00F010F1">
            <w:pPr>
              <w:tabs>
                <w:tab w:val="left" w:pos="2880"/>
                <w:tab w:val="left" w:pos="4950"/>
              </w:tabs>
              <w:rPr>
                <w:rFonts w:ascii="Arial" w:eastAsia="Arial" w:hAnsi="Arial" w:cs="Arial"/>
                <w:b/>
              </w:rPr>
            </w:pPr>
            <w:r w:rsidRPr="00F010F1">
              <w:rPr>
                <w:rFonts w:ascii="Arial" w:eastAsia="Arial" w:hAnsi="Arial" w:cs="Arial"/>
                <w:b/>
              </w:rPr>
              <w:t>QC &amp; QA</w:t>
            </w:r>
          </w:p>
          <w:p w14:paraId="7653E224" w14:textId="40B3F781" w:rsidR="00F010F1" w:rsidRP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0000"/>
                <w:highlight w:val="yellow"/>
              </w:rPr>
              <w:t>Test #1 information covered over chapters 19, 22, 45, 46</w:t>
            </w:r>
          </w:p>
        </w:tc>
      </w:tr>
      <w:tr w:rsidR="00F010F1" w14:paraId="27D20D7E" w14:textId="77777777" w:rsidTr="00F010F1">
        <w:tc>
          <w:tcPr>
            <w:tcW w:w="10790" w:type="dxa"/>
            <w:gridSpan w:val="4"/>
            <w:shd w:val="clear" w:color="auto" w:fill="F4B083" w:themeFill="accent2" w:themeFillTint="99"/>
          </w:tcPr>
          <w:p w14:paraId="24428AC2" w14:textId="6D28FC74" w:rsidR="00F010F1" w:rsidRPr="00F010F1" w:rsidRDefault="00F010F1" w:rsidP="00F010F1">
            <w:pPr>
              <w:tabs>
                <w:tab w:val="left" w:pos="2880"/>
                <w:tab w:val="left" w:pos="4950"/>
              </w:tabs>
              <w:rPr>
                <w:rFonts w:ascii="Arial" w:eastAsia="Arial" w:hAnsi="Arial" w:cs="Arial"/>
                <w:b/>
                <w:color w:val="000000"/>
              </w:rPr>
            </w:pPr>
            <w:r w:rsidRPr="00F010F1">
              <w:rPr>
                <w:rFonts w:ascii="Arial" w:eastAsia="Arial" w:hAnsi="Arial" w:cs="Arial"/>
                <w:b/>
                <w:color w:val="000000"/>
              </w:rPr>
              <w:t>Week 4</w:t>
            </w:r>
          </w:p>
        </w:tc>
      </w:tr>
      <w:tr w:rsidR="00F010F1" w14:paraId="008D48D7" w14:textId="77777777" w:rsidTr="00F010F1">
        <w:tc>
          <w:tcPr>
            <w:tcW w:w="2620" w:type="dxa"/>
          </w:tcPr>
          <w:p w14:paraId="1B4D6F04" w14:textId="1172D42D"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Describe anatomy of cardiovascular system</w:t>
            </w:r>
          </w:p>
          <w:p w14:paraId="074E8658" w14:textId="34E62395"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Explain pulmonary and systemic circulations</w:t>
            </w:r>
          </w:p>
          <w:p w14:paraId="7BEFE5CA" w14:textId="667DB01D"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Describe coronary circulations</w:t>
            </w:r>
          </w:p>
          <w:p w14:paraId="7EDA3EC5" w14:textId="2EA441D0"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Common signs and symptoms of cardiovascular disorders</w:t>
            </w:r>
          </w:p>
          <w:p w14:paraId="6E7DA5B2" w14:textId="6C22D263"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Describe diagnostic procedures</w:t>
            </w:r>
          </w:p>
          <w:p w14:paraId="2A0EB642" w14:textId="77777777" w:rsidR="00F010F1" w:rsidRPr="00F010F1" w:rsidRDefault="00F010F1" w:rsidP="00F010F1">
            <w:pPr>
              <w:rPr>
                <w:rFonts w:ascii="Arial" w:eastAsia="Arial" w:hAnsi="Arial" w:cs="Arial"/>
                <w:color w:val="7030A0"/>
              </w:rPr>
            </w:pPr>
            <w:r w:rsidRPr="00F010F1">
              <w:rPr>
                <w:rFonts w:ascii="Arial" w:eastAsia="Arial" w:hAnsi="Arial" w:cs="Arial"/>
                <w:color w:val="7030A0"/>
              </w:rPr>
              <w:t>Describe anatomic structures of eyes and ears</w:t>
            </w:r>
          </w:p>
          <w:p w14:paraId="6CB792CB" w14:textId="77777777" w:rsidR="00F010F1" w:rsidRPr="00F010F1" w:rsidRDefault="00F010F1" w:rsidP="00F010F1">
            <w:pPr>
              <w:rPr>
                <w:rFonts w:ascii="Arial" w:eastAsia="Arial" w:hAnsi="Arial" w:cs="Arial"/>
                <w:color w:val="00B0F0"/>
              </w:rPr>
            </w:pPr>
            <w:r w:rsidRPr="00F010F1">
              <w:rPr>
                <w:rFonts w:ascii="Arial" w:eastAsia="Arial" w:hAnsi="Arial" w:cs="Arial"/>
                <w:color w:val="00B0F0"/>
              </w:rPr>
              <w:t>Understand PERRLA</w:t>
            </w:r>
          </w:p>
          <w:p w14:paraId="7F6D817E" w14:textId="43C51880" w:rsidR="00F010F1" w:rsidRPr="00F010F1" w:rsidRDefault="00F010F1" w:rsidP="00F010F1">
            <w:pPr>
              <w:rPr>
                <w:rFonts w:ascii="Arial" w:eastAsia="Arial" w:hAnsi="Arial" w:cs="Arial"/>
              </w:rPr>
            </w:pPr>
            <w:r w:rsidRPr="00F010F1">
              <w:rPr>
                <w:rFonts w:ascii="Arial" w:eastAsia="Arial" w:hAnsi="Arial" w:cs="Arial"/>
                <w:color w:val="7030A0"/>
              </w:rPr>
              <w:t>Describe the process of instillation of eye medications and ear irrigation procedure</w:t>
            </w:r>
            <w:r>
              <w:rPr>
                <w:rFonts w:ascii="Arial" w:eastAsia="Arial" w:hAnsi="Arial" w:cs="Arial"/>
                <w:color w:val="7030A0"/>
              </w:rPr>
              <w:t>s</w:t>
            </w:r>
          </w:p>
        </w:tc>
        <w:tc>
          <w:tcPr>
            <w:tcW w:w="2658" w:type="dxa"/>
          </w:tcPr>
          <w:p w14:paraId="40B24925" w14:textId="7DDED6F4"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This weeks’ lecture will be over Chapter 39 and 31</w:t>
            </w:r>
          </w:p>
          <w:p w14:paraId="77D35F85" w14:textId="77777777" w:rsidR="00F010F1" w:rsidRDefault="00F010F1" w:rsidP="00F010F1">
            <w:pPr>
              <w:pStyle w:val="ListParagraph"/>
              <w:numPr>
                <w:ilvl w:val="0"/>
                <w:numId w:val="27"/>
              </w:numPr>
              <w:tabs>
                <w:tab w:val="left" w:pos="2880"/>
                <w:tab w:val="left" w:pos="4950"/>
              </w:tabs>
              <w:rPr>
                <w:rFonts w:ascii="Arial" w:eastAsia="Arial" w:hAnsi="Arial" w:cs="Arial"/>
              </w:rPr>
            </w:pPr>
            <w:r w:rsidRPr="00F010F1">
              <w:rPr>
                <w:rFonts w:ascii="Arial" w:eastAsia="Arial" w:hAnsi="Arial" w:cs="Arial"/>
              </w:rPr>
              <w:t>Cardiology</w:t>
            </w:r>
          </w:p>
          <w:p w14:paraId="68E94733" w14:textId="5C3430CC" w:rsidR="00F010F1" w:rsidRDefault="00F010F1" w:rsidP="00F010F1">
            <w:pPr>
              <w:pStyle w:val="ListParagraph"/>
              <w:numPr>
                <w:ilvl w:val="0"/>
                <w:numId w:val="27"/>
              </w:numPr>
              <w:tabs>
                <w:tab w:val="left" w:pos="2880"/>
                <w:tab w:val="left" w:pos="4950"/>
              </w:tabs>
              <w:rPr>
                <w:rFonts w:ascii="Arial" w:eastAsia="Arial" w:hAnsi="Arial" w:cs="Arial"/>
              </w:rPr>
            </w:pPr>
            <w:r>
              <w:rPr>
                <w:rFonts w:ascii="Arial" w:eastAsia="Arial" w:hAnsi="Arial" w:cs="Arial"/>
              </w:rPr>
              <w:t>Ophthalmology and Otolaryngology</w:t>
            </w:r>
          </w:p>
          <w:p w14:paraId="04A8A4F4" w14:textId="3CBB6A68" w:rsidR="00F010F1" w:rsidRPr="00F010F1" w:rsidRDefault="00F010F1" w:rsidP="00F010F1">
            <w:pPr>
              <w:tabs>
                <w:tab w:val="left" w:pos="2880"/>
                <w:tab w:val="left" w:pos="4950"/>
              </w:tabs>
              <w:rPr>
                <w:rFonts w:ascii="Arial" w:eastAsia="Arial" w:hAnsi="Arial" w:cs="Arial"/>
              </w:rPr>
            </w:pPr>
            <w:r>
              <w:rPr>
                <w:rFonts w:ascii="Arial" w:eastAsia="Arial" w:hAnsi="Arial" w:cs="Arial"/>
              </w:rPr>
              <w:t xml:space="preserve">**please pay attention, this information can be confusing and involved. Proper class preparation is going to be instrumental to your success this week. </w:t>
            </w:r>
          </w:p>
        </w:tc>
        <w:tc>
          <w:tcPr>
            <w:tcW w:w="2832" w:type="dxa"/>
          </w:tcPr>
          <w:p w14:paraId="3B8BA3E2" w14:textId="77777777" w:rsidR="00F010F1" w:rsidRPr="00F010F1" w:rsidRDefault="00F010F1" w:rsidP="00F010F1">
            <w:pPr>
              <w:pStyle w:val="ListParagraph"/>
              <w:numPr>
                <w:ilvl w:val="0"/>
                <w:numId w:val="27"/>
              </w:numPr>
              <w:tabs>
                <w:tab w:val="left" w:pos="2880"/>
                <w:tab w:val="left" w:pos="4950"/>
              </w:tabs>
              <w:spacing w:line="240" w:lineRule="auto"/>
              <w:rPr>
                <w:rFonts w:ascii="Arial" w:eastAsia="Arial" w:hAnsi="Arial" w:cs="Arial"/>
              </w:rPr>
            </w:pPr>
            <w:r w:rsidRPr="00F010F1">
              <w:rPr>
                <w:rFonts w:ascii="Arial" w:eastAsia="Arial" w:hAnsi="Arial" w:cs="Arial"/>
              </w:rPr>
              <w:t>Electrocardiograms</w:t>
            </w:r>
          </w:p>
          <w:p w14:paraId="38D63A7E" w14:textId="77777777" w:rsidR="00F010F1" w:rsidRDefault="00F010F1" w:rsidP="00F010F1">
            <w:pPr>
              <w:pStyle w:val="ListParagraph"/>
              <w:numPr>
                <w:ilvl w:val="0"/>
                <w:numId w:val="27"/>
              </w:numPr>
              <w:tabs>
                <w:tab w:val="left" w:pos="2880"/>
                <w:tab w:val="left" w:pos="4950"/>
              </w:tabs>
              <w:spacing w:line="240" w:lineRule="auto"/>
              <w:rPr>
                <w:rFonts w:ascii="Arial" w:eastAsia="Arial" w:hAnsi="Arial" w:cs="Arial"/>
              </w:rPr>
            </w:pPr>
            <w:r w:rsidRPr="00F010F1">
              <w:rPr>
                <w:rFonts w:ascii="Arial" w:eastAsia="Arial" w:hAnsi="Arial" w:cs="Arial"/>
              </w:rPr>
              <w:t>Holter Monitor</w:t>
            </w:r>
          </w:p>
          <w:p w14:paraId="11F4A632" w14:textId="1979153D" w:rsidR="00F010F1" w:rsidRDefault="00F010F1" w:rsidP="00F010F1">
            <w:pPr>
              <w:pStyle w:val="ListParagraph"/>
              <w:numPr>
                <w:ilvl w:val="0"/>
                <w:numId w:val="27"/>
              </w:numPr>
              <w:tabs>
                <w:tab w:val="left" w:pos="2880"/>
                <w:tab w:val="left" w:pos="4950"/>
              </w:tabs>
              <w:spacing w:line="240" w:lineRule="auto"/>
              <w:rPr>
                <w:rFonts w:ascii="Arial" w:eastAsia="Arial" w:hAnsi="Arial" w:cs="Arial"/>
              </w:rPr>
            </w:pPr>
            <w:r>
              <w:rPr>
                <w:rFonts w:ascii="Arial" w:eastAsia="Arial" w:hAnsi="Arial" w:cs="Arial"/>
              </w:rPr>
              <w:t>Distance visual acuity</w:t>
            </w:r>
          </w:p>
          <w:p w14:paraId="55308CA4" w14:textId="4511004B" w:rsidR="00F010F1" w:rsidRDefault="00F010F1" w:rsidP="00F010F1">
            <w:pPr>
              <w:pStyle w:val="ListParagraph"/>
              <w:numPr>
                <w:ilvl w:val="0"/>
                <w:numId w:val="27"/>
              </w:numPr>
              <w:tabs>
                <w:tab w:val="left" w:pos="2880"/>
                <w:tab w:val="left" w:pos="4950"/>
              </w:tabs>
              <w:spacing w:line="240" w:lineRule="auto"/>
              <w:rPr>
                <w:rFonts w:ascii="Arial" w:eastAsia="Arial" w:hAnsi="Arial" w:cs="Arial"/>
              </w:rPr>
            </w:pPr>
            <w:r>
              <w:rPr>
                <w:rFonts w:ascii="Arial" w:eastAsia="Arial" w:hAnsi="Arial" w:cs="Arial"/>
              </w:rPr>
              <w:t>Hearing acuity</w:t>
            </w:r>
          </w:p>
          <w:p w14:paraId="38451FED" w14:textId="269DDF38" w:rsidR="00F010F1" w:rsidRDefault="00F010F1" w:rsidP="00F010F1">
            <w:pPr>
              <w:pStyle w:val="ListParagraph"/>
              <w:numPr>
                <w:ilvl w:val="0"/>
                <w:numId w:val="27"/>
              </w:numPr>
              <w:tabs>
                <w:tab w:val="left" w:pos="2880"/>
                <w:tab w:val="left" w:pos="4950"/>
              </w:tabs>
              <w:spacing w:line="240" w:lineRule="auto"/>
              <w:rPr>
                <w:rFonts w:ascii="Arial" w:eastAsia="Arial" w:hAnsi="Arial" w:cs="Arial"/>
              </w:rPr>
            </w:pPr>
            <w:r>
              <w:rPr>
                <w:rFonts w:ascii="Arial" w:eastAsia="Arial" w:hAnsi="Arial" w:cs="Arial"/>
              </w:rPr>
              <w:t>Instill eye medication</w:t>
            </w:r>
          </w:p>
          <w:p w14:paraId="11892743" w14:textId="480D23A1" w:rsidR="00F010F1" w:rsidRDefault="00F010F1" w:rsidP="00F010F1">
            <w:pPr>
              <w:pStyle w:val="ListParagraph"/>
              <w:numPr>
                <w:ilvl w:val="0"/>
                <w:numId w:val="27"/>
              </w:numPr>
              <w:tabs>
                <w:tab w:val="left" w:pos="2880"/>
                <w:tab w:val="left" w:pos="4950"/>
              </w:tabs>
              <w:spacing w:line="240" w:lineRule="auto"/>
              <w:rPr>
                <w:rFonts w:ascii="Arial" w:eastAsia="Arial" w:hAnsi="Arial" w:cs="Arial"/>
              </w:rPr>
            </w:pPr>
            <w:r>
              <w:rPr>
                <w:rFonts w:ascii="Arial" w:eastAsia="Arial" w:hAnsi="Arial" w:cs="Arial"/>
              </w:rPr>
              <w:t>Ear irrigation</w:t>
            </w:r>
          </w:p>
          <w:p w14:paraId="2FC42999" w14:textId="2B5080EB" w:rsidR="00F010F1" w:rsidRPr="00F010F1" w:rsidRDefault="00F010F1" w:rsidP="00F010F1">
            <w:pPr>
              <w:tabs>
                <w:tab w:val="left" w:pos="2880"/>
                <w:tab w:val="left" w:pos="4950"/>
              </w:tabs>
              <w:rPr>
                <w:rFonts w:ascii="Arial" w:eastAsia="Arial" w:hAnsi="Arial" w:cs="Arial"/>
              </w:rPr>
            </w:pPr>
          </w:p>
          <w:p w14:paraId="54CCD678" w14:textId="014E6DC8" w:rsidR="00F010F1" w:rsidRPr="00F010F1" w:rsidRDefault="00F010F1" w:rsidP="00F010F1">
            <w:pPr>
              <w:tabs>
                <w:tab w:val="left" w:pos="2880"/>
                <w:tab w:val="left" w:pos="4950"/>
              </w:tabs>
              <w:rPr>
                <w:rFonts w:ascii="Arial" w:eastAsia="Arial" w:hAnsi="Arial" w:cs="Arial"/>
                <w:color w:val="000000"/>
              </w:rPr>
            </w:pPr>
          </w:p>
        </w:tc>
        <w:tc>
          <w:tcPr>
            <w:tcW w:w="2680" w:type="dxa"/>
          </w:tcPr>
          <w:p w14:paraId="360CC198" w14:textId="77777777" w:rsidR="00F010F1" w:rsidRDefault="00F010F1" w:rsidP="00F010F1">
            <w:pPr>
              <w:tabs>
                <w:tab w:val="left" w:pos="2880"/>
                <w:tab w:val="left" w:pos="4950"/>
              </w:tabs>
              <w:rPr>
                <w:rFonts w:ascii="Arial" w:eastAsia="Arial" w:hAnsi="Arial" w:cs="Arial"/>
                <w:i/>
                <w:color w:val="FF0000"/>
              </w:rPr>
            </w:pPr>
            <w:r>
              <w:rPr>
                <w:rFonts w:ascii="Arial" w:eastAsia="Arial" w:hAnsi="Arial" w:cs="Arial"/>
                <w:color w:val="000000"/>
              </w:rPr>
              <w:t xml:space="preserve">Please read Chapter 39, </w:t>
            </w:r>
            <w:r w:rsidRPr="00F010F1">
              <w:rPr>
                <w:rFonts w:ascii="Arial" w:eastAsia="Arial" w:hAnsi="Arial" w:cs="Arial"/>
                <w:i/>
                <w:color w:val="FF0000"/>
              </w:rPr>
              <w:t>prior to lecture and lab</w:t>
            </w:r>
          </w:p>
          <w:p w14:paraId="5804EE0C" w14:textId="56CC8AAC"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Please read: PowerPoint</w:t>
            </w:r>
          </w:p>
          <w:p w14:paraId="395C96F3" w14:textId="77777777"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Critical Thinking Ques.</w:t>
            </w:r>
          </w:p>
          <w:p w14:paraId="3E177C82" w14:textId="77777777"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View videos:</w:t>
            </w:r>
          </w:p>
          <w:p w14:paraId="056B82BB" w14:textId="5C4D1DB2" w:rsidR="00F010F1" w:rsidRP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w:t>
            </w:r>
            <w:r w:rsidRPr="00F010F1">
              <w:rPr>
                <w:rFonts w:ascii="Arial" w:eastAsia="Arial" w:hAnsi="Arial" w:cs="Arial"/>
                <w:color w:val="000000" w:themeColor="text1"/>
              </w:rPr>
              <w:t>How to read a 12 lead</w:t>
            </w:r>
          </w:p>
          <w:p w14:paraId="23004787" w14:textId="2A4D7048" w:rsidR="00F010F1" w:rsidRP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w:t>
            </w:r>
            <w:r w:rsidRPr="00F010F1">
              <w:rPr>
                <w:rFonts w:ascii="Arial" w:eastAsia="Arial" w:hAnsi="Arial" w:cs="Arial"/>
                <w:color w:val="000000" w:themeColor="text1"/>
              </w:rPr>
              <w:t>Waves in EKG</w:t>
            </w:r>
          </w:p>
          <w:p w14:paraId="27FEFF3B" w14:textId="1E0F1501" w:rsidR="00F010F1" w:rsidRP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w:t>
            </w:r>
            <w:r w:rsidRPr="00F010F1">
              <w:rPr>
                <w:rFonts w:ascii="Arial" w:eastAsia="Arial" w:hAnsi="Arial" w:cs="Arial"/>
                <w:color w:val="000000" w:themeColor="text1"/>
              </w:rPr>
              <w:t>Waveforms, segments and intervals</w:t>
            </w:r>
          </w:p>
          <w:p w14:paraId="1656BB42" w14:textId="19A274A3"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w:t>
            </w:r>
            <w:r w:rsidRPr="00F010F1">
              <w:rPr>
                <w:rFonts w:ascii="Arial" w:eastAsia="Arial" w:hAnsi="Arial" w:cs="Arial"/>
                <w:color w:val="000000" w:themeColor="text1"/>
              </w:rPr>
              <w:t>Heart structure and function</w:t>
            </w:r>
          </w:p>
          <w:p w14:paraId="08614A17" w14:textId="77777777" w:rsidR="00F010F1" w:rsidRPr="00F010F1" w:rsidRDefault="00F010F1" w:rsidP="00F010F1">
            <w:pPr>
              <w:tabs>
                <w:tab w:val="left" w:pos="2880"/>
                <w:tab w:val="left" w:pos="4950"/>
              </w:tabs>
              <w:rPr>
                <w:rFonts w:ascii="Arial" w:eastAsia="Arial" w:hAnsi="Arial" w:cs="Arial"/>
                <w:color w:val="000000" w:themeColor="text1"/>
              </w:rPr>
            </w:pPr>
          </w:p>
          <w:p w14:paraId="08A66EC8" w14:textId="392F8015"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Objective questions</w:t>
            </w:r>
          </w:p>
          <w:p w14:paraId="532AF70A" w14:textId="77777777" w:rsidR="00F010F1" w:rsidRDefault="00F010F1" w:rsidP="00F010F1">
            <w:pPr>
              <w:tabs>
                <w:tab w:val="left" w:pos="2880"/>
                <w:tab w:val="left" w:pos="4950"/>
              </w:tabs>
              <w:rPr>
                <w:rFonts w:ascii="Arial" w:eastAsia="Arial" w:hAnsi="Arial" w:cs="Arial"/>
                <w:b/>
                <w:color w:val="000000" w:themeColor="text1"/>
              </w:rPr>
            </w:pPr>
            <w:r>
              <w:rPr>
                <w:rFonts w:ascii="Arial" w:eastAsia="Arial" w:hAnsi="Arial" w:cs="Arial"/>
                <w:color w:val="000000" w:themeColor="text1"/>
              </w:rPr>
              <w:t xml:space="preserve">Discussion Post: </w:t>
            </w:r>
            <w:r>
              <w:rPr>
                <w:rFonts w:ascii="Arial" w:eastAsia="Arial" w:hAnsi="Arial" w:cs="Arial"/>
                <w:b/>
                <w:color w:val="000000" w:themeColor="text1"/>
              </w:rPr>
              <w:t>I</w:t>
            </w:r>
            <w:r w:rsidRPr="00F010F1">
              <w:rPr>
                <w:rFonts w:ascii="Arial" w:eastAsia="Arial" w:hAnsi="Arial" w:cs="Arial"/>
                <w:b/>
                <w:color w:val="000000" w:themeColor="text1"/>
              </w:rPr>
              <w:t>mportance for MA’s to interpret ECG’s</w:t>
            </w:r>
          </w:p>
          <w:p w14:paraId="176402AA" w14:textId="77777777" w:rsidR="00F010F1" w:rsidRDefault="00F010F1" w:rsidP="00F010F1">
            <w:pPr>
              <w:tabs>
                <w:tab w:val="left" w:pos="2880"/>
                <w:tab w:val="left" w:pos="4950"/>
              </w:tabs>
              <w:rPr>
                <w:rFonts w:ascii="Arial" w:eastAsia="Arial" w:hAnsi="Arial" w:cs="Arial"/>
                <w:b/>
                <w:color w:val="000000" w:themeColor="text1"/>
              </w:rPr>
            </w:pPr>
          </w:p>
          <w:p w14:paraId="514C8B6A" w14:textId="492A3152" w:rsidR="00F010F1" w:rsidRPr="00F010F1" w:rsidRDefault="00F010F1" w:rsidP="00F010F1">
            <w:pPr>
              <w:tabs>
                <w:tab w:val="left" w:pos="2880"/>
                <w:tab w:val="left" w:pos="4950"/>
              </w:tabs>
              <w:rPr>
                <w:rFonts w:ascii="Arial" w:eastAsia="Arial" w:hAnsi="Arial" w:cs="Arial"/>
                <w:color w:val="000000" w:themeColor="text1"/>
              </w:rPr>
            </w:pPr>
            <w:r w:rsidRPr="00F010F1">
              <w:rPr>
                <w:rFonts w:ascii="Arial" w:eastAsia="Arial" w:hAnsi="Arial" w:cs="Arial"/>
                <w:color w:val="000000" w:themeColor="text1"/>
                <w:highlight w:val="yellow"/>
              </w:rPr>
              <w:t xml:space="preserve">Quiz #2 </w:t>
            </w:r>
            <w:r>
              <w:rPr>
                <w:rFonts w:ascii="Arial" w:eastAsia="Arial" w:hAnsi="Arial" w:cs="Arial"/>
                <w:color w:val="000000" w:themeColor="text1"/>
                <w:highlight w:val="yellow"/>
              </w:rPr>
              <w:t>(</w:t>
            </w:r>
            <w:r w:rsidRPr="00F010F1">
              <w:rPr>
                <w:rFonts w:ascii="Arial" w:eastAsia="Arial" w:hAnsi="Arial" w:cs="Arial"/>
                <w:color w:val="000000" w:themeColor="text1"/>
                <w:highlight w:val="yellow"/>
              </w:rPr>
              <w:t>39</w:t>
            </w:r>
            <w:r>
              <w:rPr>
                <w:rFonts w:ascii="Arial" w:eastAsia="Arial" w:hAnsi="Arial" w:cs="Arial"/>
                <w:color w:val="000000" w:themeColor="text1"/>
              </w:rPr>
              <w:t>)</w:t>
            </w:r>
          </w:p>
        </w:tc>
      </w:tr>
      <w:tr w:rsidR="00F010F1" w14:paraId="2882D732" w14:textId="77777777" w:rsidTr="00E20CF3">
        <w:tc>
          <w:tcPr>
            <w:tcW w:w="10790" w:type="dxa"/>
            <w:gridSpan w:val="4"/>
            <w:shd w:val="clear" w:color="auto" w:fill="F4B083" w:themeFill="accent2" w:themeFillTint="99"/>
          </w:tcPr>
          <w:p w14:paraId="568E348D" w14:textId="55B3E67E" w:rsidR="00F010F1" w:rsidRPr="00F010F1" w:rsidRDefault="00F010F1" w:rsidP="00F010F1">
            <w:pPr>
              <w:tabs>
                <w:tab w:val="left" w:pos="2880"/>
                <w:tab w:val="left" w:pos="4950"/>
              </w:tabs>
              <w:rPr>
                <w:rFonts w:ascii="Arial" w:eastAsia="Arial" w:hAnsi="Arial" w:cs="Arial"/>
                <w:b/>
                <w:color w:val="000000"/>
              </w:rPr>
            </w:pPr>
            <w:r>
              <w:rPr>
                <w:rFonts w:ascii="Arial" w:eastAsia="Arial" w:hAnsi="Arial" w:cs="Arial"/>
                <w:b/>
                <w:color w:val="000000"/>
              </w:rPr>
              <w:t>Week 5</w:t>
            </w:r>
          </w:p>
        </w:tc>
      </w:tr>
      <w:tr w:rsidR="00F010F1" w14:paraId="6277DE66" w14:textId="77777777" w:rsidTr="00F010F1">
        <w:tc>
          <w:tcPr>
            <w:tcW w:w="2620" w:type="dxa"/>
          </w:tcPr>
          <w:p w14:paraId="482455CA" w14:textId="7DDFE788" w:rsidR="00F010F1" w:rsidRDefault="00F010F1" w:rsidP="00F010F1">
            <w:pPr>
              <w:tabs>
                <w:tab w:val="left" w:pos="2880"/>
                <w:tab w:val="left" w:pos="4950"/>
              </w:tabs>
              <w:rPr>
                <w:rFonts w:ascii="Arial" w:eastAsia="Arial" w:hAnsi="Arial" w:cs="Arial"/>
                <w:color w:val="00B0F0"/>
              </w:rPr>
            </w:pPr>
            <w:r>
              <w:rPr>
                <w:rFonts w:ascii="Arial" w:eastAsia="Arial" w:hAnsi="Arial" w:cs="Arial"/>
                <w:color w:val="00B0F0"/>
              </w:rPr>
              <w:t>Identify surgical instruments</w:t>
            </w:r>
          </w:p>
          <w:p w14:paraId="37536345"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General classifications of surgical instruments</w:t>
            </w:r>
          </w:p>
          <w:p w14:paraId="75133B89" w14:textId="77777777" w:rsidR="00F010F1" w:rsidRDefault="00F010F1" w:rsidP="00F010F1">
            <w:pPr>
              <w:tabs>
                <w:tab w:val="left" w:pos="2880"/>
                <w:tab w:val="left" w:pos="4950"/>
              </w:tabs>
              <w:rPr>
                <w:rFonts w:ascii="Arial" w:eastAsia="Arial" w:hAnsi="Arial" w:cs="Arial"/>
                <w:color w:val="00B0F0"/>
              </w:rPr>
            </w:pPr>
            <w:r>
              <w:rPr>
                <w:rFonts w:ascii="Arial" w:eastAsia="Arial" w:hAnsi="Arial" w:cs="Arial"/>
                <w:color w:val="00B0F0"/>
              </w:rPr>
              <w:t>Describe the care, cleaning and sterilization of instruments</w:t>
            </w:r>
          </w:p>
          <w:p w14:paraId="701ECD0B" w14:textId="77777777" w:rsid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Describe the autoclave process</w:t>
            </w:r>
          </w:p>
          <w:p w14:paraId="449B2F37" w14:textId="50A4A68A"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Distinguish between wrapping materials used in sterile processing</w:t>
            </w:r>
          </w:p>
        </w:tc>
        <w:tc>
          <w:tcPr>
            <w:tcW w:w="2658" w:type="dxa"/>
          </w:tcPr>
          <w:p w14:paraId="065D15C2" w14:textId="5867AD43"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Lecture this week we will be covering Surgical Supplies and Instruments Chapter 24 pages: 541-550; 555-562</w:t>
            </w:r>
          </w:p>
          <w:p w14:paraId="307B2462" w14:textId="77777777" w:rsidR="00F010F1" w:rsidRDefault="00F010F1" w:rsidP="00F010F1">
            <w:pPr>
              <w:pStyle w:val="ListParagraph"/>
              <w:numPr>
                <w:ilvl w:val="0"/>
                <w:numId w:val="29"/>
              </w:numPr>
              <w:tabs>
                <w:tab w:val="left" w:pos="2880"/>
                <w:tab w:val="left" w:pos="4950"/>
              </w:tabs>
              <w:rPr>
                <w:rFonts w:ascii="Arial" w:eastAsia="Arial" w:hAnsi="Arial" w:cs="Arial"/>
              </w:rPr>
            </w:pPr>
            <w:r w:rsidRPr="00F010F1">
              <w:rPr>
                <w:rFonts w:ascii="Arial" w:eastAsia="Arial" w:hAnsi="Arial" w:cs="Arial"/>
              </w:rPr>
              <w:t>Surgical supplies, Instruments</w:t>
            </w:r>
          </w:p>
          <w:p w14:paraId="1C6ED888" w14:textId="3F3BB1BF" w:rsidR="00F010F1" w:rsidRPr="00F010F1" w:rsidRDefault="00F010F1" w:rsidP="00F010F1">
            <w:pPr>
              <w:tabs>
                <w:tab w:val="left" w:pos="2880"/>
                <w:tab w:val="left" w:pos="4950"/>
              </w:tabs>
              <w:rPr>
                <w:rFonts w:ascii="Arial" w:eastAsia="Arial" w:hAnsi="Arial" w:cs="Arial"/>
              </w:rPr>
            </w:pPr>
            <w:r w:rsidRPr="00F010F1">
              <w:rPr>
                <w:rFonts w:ascii="Arial" w:eastAsia="Arial" w:hAnsi="Arial" w:cs="Arial"/>
                <w:highlight w:val="yellow"/>
              </w:rPr>
              <w:t>Pl</w:t>
            </w:r>
            <w:r>
              <w:rPr>
                <w:rFonts w:ascii="Arial" w:eastAsia="Arial" w:hAnsi="Arial" w:cs="Arial"/>
                <w:highlight w:val="yellow"/>
              </w:rPr>
              <w:t>ease note the page</w:t>
            </w:r>
            <w:r w:rsidRPr="00F010F1">
              <w:rPr>
                <w:rFonts w:ascii="Arial" w:eastAsia="Arial" w:hAnsi="Arial" w:cs="Arial"/>
                <w:highlight w:val="yellow"/>
              </w:rPr>
              <w:t xml:space="preserve"> numbers for this topic.</w:t>
            </w:r>
          </w:p>
          <w:p w14:paraId="106F17DE" w14:textId="0EBCE3EF" w:rsidR="00F010F1" w:rsidRPr="00F010F1" w:rsidRDefault="00F010F1" w:rsidP="00F010F1">
            <w:pPr>
              <w:tabs>
                <w:tab w:val="left" w:pos="2880"/>
                <w:tab w:val="left" w:pos="4950"/>
              </w:tabs>
              <w:rPr>
                <w:rFonts w:ascii="Arial" w:eastAsia="Arial" w:hAnsi="Arial" w:cs="Arial"/>
              </w:rPr>
            </w:pPr>
            <w:r>
              <w:rPr>
                <w:rFonts w:ascii="Arial" w:eastAsia="Arial" w:hAnsi="Arial" w:cs="Arial"/>
              </w:rPr>
              <w:t xml:space="preserve">Lab portion is entirely hands on and is time </w:t>
            </w:r>
            <w:r>
              <w:rPr>
                <w:rFonts w:ascii="Arial" w:eastAsia="Arial" w:hAnsi="Arial" w:cs="Arial"/>
              </w:rPr>
              <w:lastRenderedPageBreak/>
              <w:t>consuming, plan accordingly and be prepared to work the entire lab time.</w:t>
            </w:r>
          </w:p>
        </w:tc>
        <w:tc>
          <w:tcPr>
            <w:tcW w:w="2832" w:type="dxa"/>
          </w:tcPr>
          <w:p w14:paraId="47B37BC0" w14:textId="20FD44B3" w:rsidR="00F010F1" w:rsidRDefault="00F010F1" w:rsidP="00F010F1">
            <w:pPr>
              <w:tabs>
                <w:tab w:val="left" w:pos="2880"/>
                <w:tab w:val="left" w:pos="4950"/>
              </w:tabs>
              <w:rPr>
                <w:rFonts w:ascii="Arial" w:eastAsia="Arial" w:hAnsi="Arial" w:cs="Arial"/>
              </w:rPr>
            </w:pPr>
            <w:r>
              <w:rPr>
                <w:rFonts w:ascii="Arial" w:eastAsia="Arial" w:hAnsi="Arial" w:cs="Arial"/>
              </w:rPr>
              <w:lastRenderedPageBreak/>
              <w:t>Identify Surgical Instrumentation</w:t>
            </w:r>
          </w:p>
          <w:p w14:paraId="0EF1BF0B" w14:textId="77777777" w:rsidR="00F010F1" w:rsidRDefault="00F010F1" w:rsidP="00F010F1">
            <w:pPr>
              <w:tabs>
                <w:tab w:val="left" w:pos="2880"/>
                <w:tab w:val="left" w:pos="4950"/>
              </w:tabs>
              <w:rPr>
                <w:rFonts w:ascii="Arial" w:eastAsia="Arial" w:hAnsi="Arial" w:cs="Arial"/>
              </w:rPr>
            </w:pPr>
            <w:r>
              <w:rPr>
                <w:rFonts w:ascii="Arial" w:eastAsia="Arial" w:hAnsi="Arial" w:cs="Arial"/>
              </w:rPr>
              <w:t>Operate the Autoclave</w:t>
            </w:r>
          </w:p>
          <w:p w14:paraId="2F413E07" w14:textId="2FB29B22" w:rsidR="00F010F1" w:rsidRDefault="00F010F1" w:rsidP="00F010F1">
            <w:pPr>
              <w:pStyle w:val="ListParagraph"/>
              <w:numPr>
                <w:ilvl w:val="0"/>
                <w:numId w:val="29"/>
              </w:numPr>
              <w:tabs>
                <w:tab w:val="left" w:pos="2880"/>
                <w:tab w:val="left" w:pos="4950"/>
              </w:tabs>
              <w:spacing w:line="240" w:lineRule="auto"/>
              <w:rPr>
                <w:rFonts w:ascii="Arial" w:eastAsia="Arial" w:hAnsi="Arial" w:cs="Arial"/>
              </w:rPr>
            </w:pPr>
            <w:r>
              <w:rPr>
                <w:rFonts w:ascii="Arial" w:eastAsia="Arial" w:hAnsi="Arial" w:cs="Arial"/>
              </w:rPr>
              <w:t>Sanitize surgical instruments</w:t>
            </w:r>
          </w:p>
          <w:p w14:paraId="71F63F2A" w14:textId="1D24E6DF" w:rsidR="00F010F1" w:rsidRPr="00F010F1" w:rsidRDefault="00F010F1" w:rsidP="00F010F1">
            <w:pPr>
              <w:pStyle w:val="ListParagraph"/>
              <w:numPr>
                <w:ilvl w:val="0"/>
                <w:numId w:val="29"/>
              </w:numPr>
              <w:tabs>
                <w:tab w:val="left" w:pos="2880"/>
                <w:tab w:val="left" w:pos="4950"/>
              </w:tabs>
              <w:spacing w:line="240" w:lineRule="auto"/>
              <w:rPr>
                <w:rFonts w:ascii="Arial" w:eastAsia="Arial" w:hAnsi="Arial" w:cs="Arial"/>
              </w:rPr>
            </w:pPr>
            <w:r>
              <w:rPr>
                <w:rFonts w:ascii="Arial" w:eastAsia="Arial" w:hAnsi="Arial" w:cs="Arial"/>
              </w:rPr>
              <w:t>Disinfect surgical instruments</w:t>
            </w:r>
          </w:p>
          <w:p w14:paraId="67FE80C1" w14:textId="2AEA0589" w:rsidR="00F010F1" w:rsidRDefault="00F010F1" w:rsidP="00F010F1">
            <w:pPr>
              <w:pStyle w:val="ListParagraph"/>
              <w:numPr>
                <w:ilvl w:val="0"/>
                <w:numId w:val="29"/>
              </w:numPr>
              <w:tabs>
                <w:tab w:val="left" w:pos="2880"/>
                <w:tab w:val="left" w:pos="4950"/>
              </w:tabs>
              <w:spacing w:line="240" w:lineRule="auto"/>
              <w:rPr>
                <w:rFonts w:ascii="Arial" w:eastAsia="Arial" w:hAnsi="Arial" w:cs="Arial"/>
              </w:rPr>
            </w:pPr>
            <w:r>
              <w:rPr>
                <w:rFonts w:ascii="Arial" w:eastAsia="Arial" w:hAnsi="Arial" w:cs="Arial"/>
              </w:rPr>
              <w:t>Wrapping instruments</w:t>
            </w:r>
          </w:p>
          <w:p w14:paraId="6A1D7FA5" w14:textId="147F650E" w:rsidR="00F010F1" w:rsidRPr="00F010F1" w:rsidRDefault="00F010F1" w:rsidP="00F010F1">
            <w:pPr>
              <w:pStyle w:val="ListParagraph"/>
              <w:numPr>
                <w:ilvl w:val="0"/>
                <w:numId w:val="29"/>
              </w:numPr>
              <w:tabs>
                <w:tab w:val="left" w:pos="2880"/>
                <w:tab w:val="left" w:pos="4950"/>
              </w:tabs>
              <w:spacing w:line="240" w:lineRule="auto"/>
              <w:rPr>
                <w:rFonts w:ascii="Arial" w:eastAsia="Arial" w:hAnsi="Arial" w:cs="Arial"/>
              </w:rPr>
            </w:pPr>
            <w:r>
              <w:rPr>
                <w:rFonts w:ascii="Arial" w:eastAsia="Arial" w:hAnsi="Arial" w:cs="Arial"/>
              </w:rPr>
              <w:t>Sterilizing process</w:t>
            </w:r>
          </w:p>
          <w:p w14:paraId="10F34CAF" w14:textId="16853292" w:rsidR="00F010F1" w:rsidRPr="00F010F1" w:rsidRDefault="00F010F1" w:rsidP="00F010F1">
            <w:pPr>
              <w:tabs>
                <w:tab w:val="left" w:pos="2880"/>
                <w:tab w:val="left" w:pos="4950"/>
              </w:tabs>
              <w:rPr>
                <w:rFonts w:ascii="Arial" w:eastAsia="Arial" w:hAnsi="Arial" w:cs="Arial"/>
              </w:rPr>
            </w:pPr>
          </w:p>
        </w:tc>
        <w:tc>
          <w:tcPr>
            <w:tcW w:w="2680" w:type="dxa"/>
          </w:tcPr>
          <w:p w14:paraId="533DF6AD"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Please read chapter 24 pages 541-550</w:t>
            </w:r>
          </w:p>
          <w:p w14:paraId="5CEE10BB"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 xml:space="preserve">           555-562</w:t>
            </w:r>
          </w:p>
          <w:p w14:paraId="14D21ECB" w14:textId="77777777" w:rsidR="00F010F1" w:rsidRDefault="00F010F1" w:rsidP="00F010F1">
            <w:pPr>
              <w:tabs>
                <w:tab w:val="left" w:pos="2880"/>
                <w:tab w:val="left" w:pos="4950"/>
              </w:tabs>
              <w:rPr>
                <w:rFonts w:ascii="Arial" w:eastAsia="Arial" w:hAnsi="Arial" w:cs="Arial"/>
                <w:i/>
                <w:color w:val="FF0000"/>
              </w:rPr>
            </w:pPr>
            <w:r w:rsidRPr="00F010F1">
              <w:rPr>
                <w:rFonts w:ascii="Arial" w:eastAsia="Arial" w:hAnsi="Arial" w:cs="Arial"/>
                <w:i/>
                <w:color w:val="FF0000"/>
              </w:rPr>
              <w:t>Prior to lecture and lab</w:t>
            </w:r>
          </w:p>
          <w:p w14:paraId="719D8BB1" w14:textId="6B577969"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Please read; PowerPoint</w:t>
            </w:r>
          </w:p>
          <w:p w14:paraId="4187A55E" w14:textId="77777777"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Critical Thinking Ques.</w:t>
            </w:r>
          </w:p>
          <w:p w14:paraId="446BD7DB" w14:textId="77777777"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View videos:</w:t>
            </w:r>
          </w:p>
          <w:p w14:paraId="3F07C261" w14:textId="5C0BD121" w:rsidR="00F010F1" w:rsidRP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w:t>
            </w:r>
            <w:r w:rsidRPr="00F010F1">
              <w:rPr>
                <w:rFonts w:ascii="Arial" w:eastAsia="Arial" w:hAnsi="Arial" w:cs="Arial"/>
                <w:color w:val="000000" w:themeColor="text1"/>
              </w:rPr>
              <w:t>Prepare surgical instruments</w:t>
            </w:r>
          </w:p>
          <w:p w14:paraId="53312A07" w14:textId="594B181D" w:rsidR="00F010F1" w:rsidRP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w:t>
            </w:r>
            <w:r w:rsidRPr="00F010F1">
              <w:rPr>
                <w:rFonts w:ascii="Arial" w:eastAsia="Arial" w:hAnsi="Arial" w:cs="Arial"/>
                <w:color w:val="000000" w:themeColor="text1"/>
              </w:rPr>
              <w:t>Basic surgical instrumentation</w:t>
            </w:r>
          </w:p>
          <w:p w14:paraId="41F8623B" w14:textId="5FCE6547"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w:t>
            </w:r>
            <w:r w:rsidRPr="00F010F1">
              <w:rPr>
                <w:rFonts w:ascii="Arial" w:eastAsia="Arial" w:hAnsi="Arial" w:cs="Arial"/>
                <w:color w:val="000000" w:themeColor="text1"/>
              </w:rPr>
              <w:t>Surgical supplies</w:t>
            </w:r>
          </w:p>
          <w:p w14:paraId="0C104351" w14:textId="77777777" w:rsidR="00F010F1" w:rsidRPr="00F010F1" w:rsidRDefault="00F010F1" w:rsidP="00F010F1">
            <w:pPr>
              <w:tabs>
                <w:tab w:val="left" w:pos="2880"/>
                <w:tab w:val="left" w:pos="4950"/>
              </w:tabs>
              <w:rPr>
                <w:rFonts w:ascii="Arial" w:eastAsia="Arial" w:hAnsi="Arial" w:cs="Arial"/>
                <w:color w:val="000000" w:themeColor="text1"/>
              </w:rPr>
            </w:pPr>
          </w:p>
          <w:p w14:paraId="34664E6B" w14:textId="77777777"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Objective questions</w:t>
            </w:r>
          </w:p>
          <w:p w14:paraId="0655015E" w14:textId="77777777"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lastRenderedPageBreak/>
              <w:t>Discussion Post:</w:t>
            </w:r>
          </w:p>
          <w:p w14:paraId="5CA4B43E" w14:textId="77777777" w:rsidR="00F010F1" w:rsidRDefault="00F010F1" w:rsidP="00F010F1">
            <w:pPr>
              <w:tabs>
                <w:tab w:val="left" w:pos="2880"/>
                <w:tab w:val="left" w:pos="4950"/>
              </w:tabs>
              <w:rPr>
                <w:rFonts w:ascii="Arial" w:eastAsia="Arial" w:hAnsi="Arial" w:cs="Arial"/>
                <w:b/>
                <w:color w:val="000000" w:themeColor="text1"/>
              </w:rPr>
            </w:pPr>
            <w:r w:rsidRPr="00F010F1">
              <w:rPr>
                <w:rFonts w:ascii="Arial" w:eastAsia="Arial" w:hAnsi="Arial" w:cs="Arial"/>
                <w:b/>
                <w:color w:val="000000" w:themeColor="text1"/>
              </w:rPr>
              <w:t>Becoming a CMA</w:t>
            </w:r>
          </w:p>
          <w:p w14:paraId="66F32AD4" w14:textId="77777777" w:rsidR="00F010F1" w:rsidRDefault="00F010F1" w:rsidP="00F010F1">
            <w:pPr>
              <w:tabs>
                <w:tab w:val="left" w:pos="2880"/>
                <w:tab w:val="left" w:pos="4950"/>
              </w:tabs>
              <w:rPr>
                <w:rFonts w:ascii="Arial" w:eastAsia="Arial" w:hAnsi="Arial" w:cs="Arial"/>
                <w:b/>
                <w:color w:val="000000" w:themeColor="text1"/>
              </w:rPr>
            </w:pPr>
          </w:p>
          <w:p w14:paraId="60D18F6B" w14:textId="4FD2DC6D" w:rsidR="00F010F1" w:rsidRPr="00F010F1" w:rsidRDefault="00F010F1" w:rsidP="00F010F1">
            <w:pPr>
              <w:tabs>
                <w:tab w:val="left" w:pos="2880"/>
                <w:tab w:val="left" w:pos="4950"/>
              </w:tabs>
              <w:rPr>
                <w:rFonts w:ascii="Arial" w:eastAsia="Arial" w:hAnsi="Arial" w:cs="Arial"/>
                <w:color w:val="000000" w:themeColor="text1"/>
              </w:rPr>
            </w:pPr>
            <w:r w:rsidRPr="00F010F1">
              <w:rPr>
                <w:rFonts w:ascii="Arial" w:eastAsia="Arial" w:hAnsi="Arial" w:cs="Arial"/>
                <w:color w:val="000000" w:themeColor="text1"/>
                <w:highlight w:val="yellow"/>
              </w:rPr>
              <w:t xml:space="preserve">Test #2 </w:t>
            </w:r>
            <w:r>
              <w:rPr>
                <w:rFonts w:ascii="Arial" w:eastAsia="Arial" w:hAnsi="Arial" w:cs="Arial"/>
                <w:color w:val="000000" w:themeColor="text1"/>
                <w:highlight w:val="yellow"/>
              </w:rPr>
              <w:t>(</w:t>
            </w:r>
            <w:r w:rsidRPr="00F010F1">
              <w:rPr>
                <w:rFonts w:ascii="Arial" w:eastAsia="Arial" w:hAnsi="Arial" w:cs="Arial"/>
                <w:color w:val="000000" w:themeColor="text1"/>
                <w:highlight w:val="yellow"/>
              </w:rPr>
              <w:t>39, 24</w:t>
            </w:r>
            <w:r>
              <w:rPr>
                <w:rFonts w:ascii="Arial" w:eastAsia="Arial" w:hAnsi="Arial" w:cs="Arial"/>
                <w:color w:val="000000" w:themeColor="text1"/>
              </w:rPr>
              <w:t>)</w:t>
            </w:r>
          </w:p>
        </w:tc>
      </w:tr>
      <w:tr w:rsidR="00F010F1" w14:paraId="67508BBE" w14:textId="77777777" w:rsidTr="00D54341">
        <w:tc>
          <w:tcPr>
            <w:tcW w:w="10790" w:type="dxa"/>
            <w:gridSpan w:val="4"/>
            <w:shd w:val="clear" w:color="auto" w:fill="F4B083" w:themeFill="accent2" w:themeFillTint="99"/>
          </w:tcPr>
          <w:p w14:paraId="4D2032FA" w14:textId="2AA075F8" w:rsidR="00F010F1" w:rsidRPr="00F010F1" w:rsidRDefault="00F010F1" w:rsidP="00F010F1">
            <w:pPr>
              <w:tabs>
                <w:tab w:val="left" w:pos="2880"/>
                <w:tab w:val="left" w:pos="4950"/>
              </w:tabs>
              <w:rPr>
                <w:rFonts w:ascii="Arial" w:eastAsia="Arial" w:hAnsi="Arial" w:cs="Arial"/>
                <w:b/>
                <w:color w:val="000000"/>
              </w:rPr>
            </w:pPr>
            <w:r>
              <w:rPr>
                <w:rFonts w:ascii="Arial" w:eastAsia="Arial" w:hAnsi="Arial" w:cs="Arial"/>
                <w:b/>
                <w:color w:val="000000"/>
              </w:rPr>
              <w:lastRenderedPageBreak/>
              <w:t>Week 6</w:t>
            </w:r>
          </w:p>
        </w:tc>
      </w:tr>
      <w:tr w:rsidR="00F010F1" w14:paraId="4B3472E1" w14:textId="77777777" w:rsidTr="00F010F1">
        <w:trPr>
          <w:trHeight w:val="3833"/>
        </w:trPr>
        <w:tc>
          <w:tcPr>
            <w:tcW w:w="2620" w:type="dxa"/>
            <w:tcBorders>
              <w:bottom w:val="single" w:sz="4" w:space="0" w:color="auto"/>
            </w:tcBorders>
          </w:tcPr>
          <w:p w14:paraId="03C901B4" w14:textId="515CA751" w:rsidR="00F010F1" w:rsidRDefault="00F010F1" w:rsidP="00F010F1">
            <w:pPr>
              <w:tabs>
                <w:tab w:val="left" w:pos="2880"/>
                <w:tab w:val="left" w:pos="4950"/>
              </w:tabs>
              <w:rPr>
                <w:rFonts w:ascii="Arial" w:eastAsia="Arial" w:hAnsi="Arial" w:cs="Arial"/>
                <w:color w:val="00B0F0"/>
              </w:rPr>
            </w:pPr>
            <w:r>
              <w:rPr>
                <w:rFonts w:ascii="Arial" w:eastAsia="Arial" w:hAnsi="Arial" w:cs="Arial"/>
                <w:color w:val="00B0F0"/>
              </w:rPr>
              <w:t>Describe the organs of the respiratory system</w:t>
            </w:r>
          </w:p>
          <w:p w14:paraId="33175075"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Describe the process of ventilation</w:t>
            </w:r>
          </w:p>
          <w:p w14:paraId="19ADB716" w14:textId="77777777" w:rsidR="00F010F1" w:rsidRDefault="00F010F1" w:rsidP="00F010F1">
            <w:pPr>
              <w:tabs>
                <w:tab w:val="left" w:pos="2880"/>
                <w:tab w:val="left" w:pos="4950"/>
              </w:tabs>
              <w:rPr>
                <w:rFonts w:ascii="Arial" w:eastAsia="Arial" w:hAnsi="Arial" w:cs="Arial"/>
                <w:color w:val="00B0F0"/>
              </w:rPr>
            </w:pPr>
            <w:r>
              <w:rPr>
                <w:rFonts w:ascii="Arial" w:eastAsia="Arial" w:hAnsi="Arial" w:cs="Arial"/>
                <w:color w:val="00B0F0"/>
              </w:rPr>
              <w:t>Discuss chronic and acute disorders</w:t>
            </w:r>
          </w:p>
          <w:p w14:paraId="04B5E69C"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Describe treatment methodologies</w:t>
            </w:r>
          </w:p>
          <w:p w14:paraId="41277CAC" w14:textId="3682F23B" w:rsidR="00F010F1" w:rsidRPr="00F010F1" w:rsidRDefault="00F010F1" w:rsidP="00F010F1">
            <w:pPr>
              <w:tabs>
                <w:tab w:val="left" w:pos="2880"/>
                <w:tab w:val="left" w:pos="4950"/>
              </w:tabs>
              <w:rPr>
                <w:rFonts w:ascii="Arial" w:eastAsia="Arial" w:hAnsi="Arial" w:cs="Arial"/>
                <w:color w:val="00B0F0"/>
              </w:rPr>
            </w:pPr>
            <w:r>
              <w:rPr>
                <w:rFonts w:ascii="Arial" w:eastAsia="Arial" w:hAnsi="Arial" w:cs="Arial"/>
                <w:color w:val="00B0F0"/>
              </w:rPr>
              <w:t>Discuss Medical Assistants roll in Pulmonology medicine</w:t>
            </w:r>
          </w:p>
        </w:tc>
        <w:tc>
          <w:tcPr>
            <w:tcW w:w="2658" w:type="dxa"/>
            <w:tcBorders>
              <w:bottom w:val="single" w:sz="4" w:space="0" w:color="auto"/>
            </w:tcBorders>
          </w:tcPr>
          <w:p w14:paraId="4829191E"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Lecture this week will cover Chapter 40:</w:t>
            </w:r>
          </w:p>
          <w:p w14:paraId="1D22BE3A" w14:textId="77777777" w:rsidR="00F010F1" w:rsidRDefault="00F010F1" w:rsidP="00F010F1">
            <w:pPr>
              <w:pStyle w:val="ListParagraph"/>
              <w:numPr>
                <w:ilvl w:val="0"/>
                <w:numId w:val="33"/>
              </w:numPr>
              <w:tabs>
                <w:tab w:val="left" w:pos="2880"/>
                <w:tab w:val="left" w:pos="4950"/>
              </w:tabs>
              <w:rPr>
                <w:rFonts w:ascii="Arial" w:eastAsia="Arial" w:hAnsi="Arial" w:cs="Arial"/>
              </w:rPr>
            </w:pPr>
            <w:r w:rsidRPr="00F010F1">
              <w:rPr>
                <w:rFonts w:ascii="Arial" w:eastAsia="Arial" w:hAnsi="Arial" w:cs="Arial"/>
              </w:rPr>
              <w:t>Pu</w:t>
            </w:r>
            <w:r>
              <w:rPr>
                <w:rFonts w:ascii="Arial" w:eastAsia="Arial" w:hAnsi="Arial" w:cs="Arial"/>
              </w:rPr>
              <w:t>l</w:t>
            </w:r>
            <w:r w:rsidRPr="00F010F1">
              <w:rPr>
                <w:rFonts w:ascii="Arial" w:eastAsia="Arial" w:hAnsi="Arial" w:cs="Arial"/>
              </w:rPr>
              <w:t>monology</w:t>
            </w:r>
          </w:p>
          <w:p w14:paraId="22E6B8C3" w14:textId="65DBF49E" w:rsidR="00F010F1" w:rsidRPr="00F010F1" w:rsidRDefault="00F010F1" w:rsidP="00F010F1">
            <w:pPr>
              <w:tabs>
                <w:tab w:val="left" w:pos="2880"/>
                <w:tab w:val="left" w:pos="4950"/>
              </w:tabs>
              <w:rPr>
                <w:rFonts w:ascii="Arial" w:eastAsia="Arial" w:hAnsi="Arial" w:cs="Arial"/>
              </w:rPr>
            </w:pPr>
            <w:r>
              <w:rPr>
                <w:rFonts w:ascii="Arial" w:eastAsia="Arial" w:hAnsi="Arial" w:cs="Arial"/>
              </w:rPr>
              <w:t>As with Cardiology this information requires a lot of attention. Respiratory is a “split” system with upper and lower, know the difference!!</w:t>
            </w:r>
          </w:p>
        </w:tc>
        <w:tc>
          <w:tcPr>
            <w:tcW w:w="2832" w:type="dxa"/>
            <w:tcBorders>
              <w:bottom w:val="single" w:sz="4" w:space="0" w:color="auto"/>
            </w:tcBorders>
          </w:tcPr>
          <w:p w14:paraId="2205FF85" w14:textId="77777777" w:rsidR="00F010F1" w:rsidRDefault="00F010F1" w:rsidP="00F010F1">
            <w:pPr>
              <w:tabs>
                <w:tab w:val="left" w:pos="2880"/>
                <w:tab w:val="left" w:pos="4950"/>
              </w:tabs>
              <w:rPr>
                <w:rFonts w:ascii="Arial" w:eastAsia="Arial" w:hAnsi="Arial" w:cs="Arial"/>
              </w:rPr>
            </w:pPr>
            <w:r>
              <w:rPr>
                <w:rFonts w:ascii="Arial" w:eastAsia="Arial" w:hAnsi="Arial" w:cs="Arial"/>
              </w:rPr>
              <w:t>Perform spirometry</w:t>
            </w:r>
          </w:p>
          <w:p w14:paraId="3FD477AD" w14:textId="7E6156AE" w:rsidR="00F010F1" w:rsidRPr="00F010F1" w:rsidRDefault="00F010F1" w:rsidP="00F010F1">
            <w:pPr>
              <w:pStyle w:val="ListParagraph"/>
              <w:numPr>
                <w:ilvl w:val="0"/>
                <w:numId w:val="33"/>
              </w:numPr>
              <w:tabs>
                <w:tab w:val="left" w:pos="2880"/>
                <w:tab w:val="left" w:pos="4950"/>
              </w:tabs>
              <w:spacing w:line="240" w:lineRule="auto"/>
              <w:rPr>
                <w:rFonts w:ascii="Arial" w:eastAsia="Arial" w:hAnsi="Arial" w:cs="Arial"/>
              </w:rPr>
            </w:pPr>
            <w:r w:rsidRPr="00F010F1">
              <w:rPr>
                <w:rFonts w:ascii="Arial" w:eastAsia="Arial" w:hAnsi="Arial" w:cs="Arial"/>
              </w:rPr>
              <w:t>Perform nebulizer         treatment</w:t>
            </w:r>
          </w:p>
          <w:p w14:paraId="774755D5" w14:textId="06B4B9B4" w:rsidR="00F010F1" w:rsidRDefault="00F010F1" w:rsidP="00F010F1">
            <w:pPr>
              <w:tabs>
                <w:tab w:val="left" w:pos="2880"/>
                <w:tab w:val="left" w:pos="4950"/>
              </w:tabs>
              <w:rPr>
                <w:rFonts w:ascii="Arial" w:eastAsia="Arial" w:hAnsi="Arial" w:cs="Arial"/>
              </w:rPr>
            </w:pPr>
            <w:r>
              <w:rPr>
                <w:rFonts w:ascii="Arial" w:eastAsia="Arial" w:hAnsi="Arial" w:cs="Arial"/>
              </w:rPr>
              <w:t xml:space="preserve">Use a peak flow meter </w:t>
            </w:r>
          </w:p>
          <w:p w14:paraId="5E44E277" w14:textId="7D37C1E4" w:rsidR="00F010F1" w:rsidRPr="00F010F1" w:rsidRDefault="00F010F1" w:rsidP="00F010F1">
            <w:pPr>
              <w:pStyle w:val="ListParagraph"/>
              <w:numPr>
                <w:ilvl w:val="0"/>
                <w:numId w:val="33"/>
              </w:numPr>
              <w:tabs>
                <w:tab w:val="left" w:pos="2880"/>
                <w:tab w:val="left" w:pos="4950"/>
              </w:tabs>
              <w:spacing w:line="240" w:lineRule="auto"/>
              <w:rPr>
                <w:rFonts w:ascii="Arial" w:eastAsia="Arial" w:hAnsi="Arial" w:cs="Arial"/>
              </w:rPr>
            </w:pPr>
            <w:r w:rsidRPr="00F010F1">
              <w:rPr>
                <w:rFonts w:ascii="Arial" w:eastAsia="Arial" w:hAnsi="Arial" w:cs="Arial"/>
              </w:rPr>
              <w:t>Administer Oxygen-nasal cannula</w:t>
            </w:r>
          </w:p>
          <w:p w14:paraId="5F163A48" w14:textId="726A9B7E" w:rsidR="00F010F1" w:rsidRDefault="00F010F1" w:rsidP="00F010F1">
            <w:pPr>
              <w:tabs>
                <w:tab w:val="left" w:pos="2880"/>
                <w:tab w:val="left" w:pos="4950"/>
              </w:tabs>
              <w:rPr>
                <w:rFonts w:ascii="Arial" w:eastAsia="Arial" w:hAnsi="Arial" w:cs="Arial"/>
              </w:rPr>
            </w:pPr>
            <w:r>
              <w:rPr>
                <w:rFonts w:ascii="Arial" w:eastAsia="Arial" w:hAnsi="Arial" w:cs="Arial"/>
              </w:rPr>
              <w:t>Perform education regarding metered dose inhalers</w:t>
            </w:r>
          </w:p>
          <w:p w14:paraId="084AE85C" w14:textId="038C7E43" w:rsidR="00F010F1" w:rsidRPr="00F010F1" w:rsidRDefault="00F010F1" w:rsidP="00F010F1">
            <w:pPr>
              <w:tabs>
                <w:tab w:val="left" w:pos="2880"/>
                <w:tab w:val="left" w:pos="4950"/>
              </w:tabs>
              <w:rPr>
                <w:rFonts w:ascii="Arial" w:eastAsia="Arial" w:hAnsi="Arial" w:cs="Arial"/>
              </w:rPr>
            </w:pPr>
          </w:p>
        </w:tc>
        <w:tc>
          <w:tcPr>
            <w:tcW w:w="2680" w:type="dxa"/>
            <w:tcBorders>
              <w:bottom w:val="single" w:sz="4" w:space="0" w:color="auto"/>
            </w:tcBorders>
          </w:tcPr>
          <w:p w14:paraId="3463F51D"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Please read Chapter 40</w:t>
            </w:r>
          </w:p>
          <w:p w14:paraId="508FB6AB" w14:textId="50F3F9F2" w:rsidR="00F010F1" w:rsidRPr="00F010F1" w:rsidRDefault="00F010F1" w:rsidP="00F010F1">
            <w:pPr>
              <w:tabs>
                <w:tab w:val="left" w:pos="2880"/>
                <w:tab w:val="left" w:pos="4950"/>
              </w:tabs>
              <w:rPr>
                <w:rFonts w:ascii="Arial" w:eastAsia="Arial" w:hAnsi="Arial" w:cs="Arial"/>
                <w:i/>
                <w:color w:val="FF0000"/>
              </w:rPr>
            </w:pPr>
            <w:r w:rsidRPr="00F010F1">
              <w:rPr>
                <w:rFonts w:ascii="Arial" w:eastAsia="Arial" w:hAnsi="Arial" w:cs="Arial"/>
                <w:i/>
                <w:color w:val="FF0000"/>
              </w:rPr>
              <w:t>Prior to lecture and lab</w:t>
            </w:r>
          </w:p>
          <w:p w14:paraId="11CF96D0"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Please read PowerPoint</w:t>
            </w:r>
          </w:p>
          <w:p w14:paraId="4C766C45" w14:textId="3EADB9C1"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Critical Thinking Ques.</w:t>
            </w:r>
          </w:p>
          <w:p w14:paraId="29BBE886" w14:textId="2EB5674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View videos:</w:t>
            </w:r>
          </w:p>
          <w:p w14:paraId="19BEEDE5" w14:textId="554FA2A0" w:rsidR="00F010F1" w:rsidRDefault="00F010F1" w:rsidP="00F010F1">
            <w:pPr>
              <w:tabs>
                <w:tab w:val="left" w:pos="2880"/>
                <w:tab w:val="left" w:pos="4950"/>
              </w:tabs>
              <w:rPr>
                <w:rFonts w:ascii="Arial" w:eastAsia="Arial" w:hAnsi="Arial" w:cs="Arial"/>
              </w:rPr>
            </w:pPr>
            <w:r>
              <w:rPr>
                <w:rFonts w:ascii="Arial" w:eastAsia="Arial" w:hAnsi="Arial" w:cs="Arial"/>
              </w:rPr>
              <w:t>*measuring peak flow meter</w:t>
            </w:r>
          </w:p>
          <w:p w14:paraId="6B1EC6D7" w14:textId="23425C7C" w:rsidR="00F010F1" w:rsidRDefault="00F010F1" w:rsidP="00F010F1">
            <w:pPr>
              <w:tabs>
                <w:tab w:val="left" w:pos="2880"/>
                <w:tab w:val="left" w:pos="4950"/>
              </w:tabs>
              <w:rPr>
                <w:rFonts w:ascii="Arial" w:eastAsia="Arial" w:hAnsi="Arial" w:cs="Arial"/>
              </w:rPr>
            </w:pPr>
            <w:r>
              <w:rPr>
                <w:rFonts w:ascii="Arial" w:eastAsia="Arial" w:hAnsi="Arial" w:cs="Arial"/>
              </w:rPr>
              <w:t>**Respiratory system</w:t>
            </w:r>
          </w:p>
          <w:p w14:paraId="43E2D8A3" w14:textId="12752188" w:rsidR="00F010F1" w:rsidRDefault="00F010F1" w:rsidP="00F010F1">
            <w:pPr>
              <w:tabs>
                <w:tab w:val="left" w:pos="2880"/>
                <w:tab w:val="left" w:pos="4950"/>
              </w:tabs>
              <w:rPr>
                <w:rFonts w:ascii="Arial" w:eastAsia="Arial" w:hAnsi="Arial" w:cs="Arial"/>
              </w:rPr>
            </w:pPr>
            <w:r>
              <w:rPr>
                <w:rFonts w:ascii="Arial" w:eastAsia="Arial" w:hAnsi="Arial" w:cs="Arial"/>
              </w:rPr>
              <w:t>***PFT’S explained</w:t>
            </w:r>
          </w:p>
          <w:p w14:paraId="32940A64" w14:textId="77777777" w:rsidR="00F010F1" w:rsidRDefault="00F010F1" w:rsidP="00F010F1">
            <w:pPr>
              <w:tabs>
                <w:tab w:val="left" w:pos="2880"/>
                <w:tab w:val="left" w:pos="4950"/>
              </w:tabs>
              <w:rPr>
                <w:rFonts w:ascii="Arial" w:eastAsia="Arial" w:hAnsi="Arial" w:cs="Arial"/>
              </w:rPr>
            </w:pPr>
          </w:p>
          <w:p w14:paraId="0B671442" w14:textId="44D7952D" w:rsidR="00F010F1" w:rsidRDefault="00F010F1" w:rsidP="00F010F1">
            <w:pPr>
              <w:tabs>
                <w:tab w:val="left" w:pos="2880"/>
                <w:tab w:val="left" w:pos="4950"/>
              </w:tabs>
              <w:rPr>
                <w:rFonts w:ascii="Arial" w:eastAsia="Arial" w:hAnsi="Arial" w:cs="Arial"/>
              </w:rPr>
            </w:pPr>
            <w:r>
              <w:rPr>
                <w:rFonts w:ascii="Arial" w:eastAsia="Arial" w:hAnsi="Arial" w:cs="Arial"/>
              </w:rPr>
              <w:t>Objective questions</w:t>
            </w:r>
          </w:p>
          <w:p w14:paraId="1D82C27B" w14:textId="4066F0CF" w:rsidR="00F010F1" w:rsidRDefault="00F010F1" w:rsidP="00F010F1">
            <w:pPr>
              <w:tabs>
                <w:tab w:val="left" w:pos="2880"/>
                <w:tab w:val="left" w:pos="4950"/>
              </w:tabs>
              <w:rPr>
                <w:rFonts w:ascii="Arial" w:eastAsia="Arial" w:hAnsi="Arial" w:cs="Arial"/>
              </w:rPr>
            </w:pPr>
            <w:r>
              <w:rPr>
                <w:rFonts w:ascii="Arial" w:eastAsia="Arial" w:hAnsi="Arial" w:cs="Arial"/>
              </w:rPr>
              <w:t>Discussion Post:</w:t>
            </w:r>
          </w:p>
          <w:p w14:paraId="48310A8B" w14:textId="2A3D8AA2" w:rsidR="00F010F1" w:rsidRDefault="00F010F1" w:rsidP="00F010F1">
            <w:pPr>
              <w:tabs>
                <w:tab w:val="left" w:pos="2880"/>
                <w:tab w:val="left" w:pos="4950"/>
              </w:tabs>
              <w:rPr>
                <w:rFonts w:ascii="Arial" w:eastAsia="Arial" w:hAnsi="Arial" w:cs="Arial"/>
                <w:b/>
              </w:rPr>
            </w:pPr>
            <w:r w:rsidRPr="00F010F1">
              <w:rPr>
                <w:rFonts w:ascii="Arial" w:eastAsia="Arial" w:hAnsi="Arial" w:cs="Arial"/>
                <w:b/>
              </w:rPr>
              <w:t>Influenza</w:t>
            </w:r>
          </w:p>
          <w:p w14:paraId="15FC21BA" w14:textId="77777777" w:rsidR="00F010F1" w:rsidRDefault="00F010F1" w:rsidP="00F010F1">
            <w:pPr>
              <w:tabs>
                <w:tab w:val="left" w:pos="2880"/>
                <w:tab w:val="left" w:pos="4950"/>
              </w:tabs>
              <w:rPr>
                <w:rFonts w:ascii="Arial" w:eastAsia="Arial" w:hAnsi="Arial" w:cs="Arial"/>
                <w:b/>
              </w:rPr>
            </w:pPr>
          </w:p>
          <w:p w14:paraId="04A68AE1" w14:textId="459875C6" w:rsidR="00F010F1" w:rsidRPr="00F010F1" w:rsidRDefault="00F010F1" w:rsidP="00F010F1">
            <w:pPr>
              <w:tabs>
                <w:tab w:val="left" w:pos="2880"/>
                <w:tab w:val="left" w:pos="4950"/>
              </w:tabs>
              <w:rPr>
                <w:rFonts w:ascii="Arial" w:eastAsia="Arial" w:hAnsi="Arial" w:cs="Arial"/>
              </w:rPr>
            </w:pPr>
            <w:r w:rsidRPr="00F010F1">
              <w:rPr>
                <w:rFonts w:ascii="Arial" w:eastAsia="Arial" w:hAnsi="Arial" w:cs="Arial"/>
                <w:highlight w:val="yellow"/>
              </w:rPr>
              <w:t xml:space="preserve">Quiz #2 </w:t>
            </w:r>
            <w:r>
              <w:rPr>
                <w:rFonts w:ascii="Arial" w:eastAsia="Arial" w:hAnsi="Arial" w:cs="Arial"/>
                <w:highlight w:val="yellow"/>
              </w:rPr>
              <w:t>(</w:t>
            </w:r>
            <w:r w:rsidRPr="00F010F1">
              <w:rPr>
                <w:rFonts w:ascii="Arial" w:eastAsia="Arial" w:hAnsi="Arial" w:cs="Arial"/>
                <w:highlight w:val="yellow"/>
              </w:rPr>
              <w:t>24</w:t>
            </w:r>
            <w:r>
              <w:rPr>
                <w:rFonts w:ascii="Arial" w:eastAsia="Arial" w:hAnsi="Arial" w:cs="Arial"/>
              </w:rPr>
              <w:t>)</w:t>
            </w:r>
          </w:p>
          <w:p w14:paraId="3CC0CAE4" w14:textId="17CF968E" w:rsidR="00F010F1" w:rsidRDefault="00F010F1" w:rsidP="00F010F1">
            <w:pPr>
              <w:tabs>
                <w:tab w:val="left" w:pos="2880"/>
                <w:tab w:val="left" w:pos="4950"/>
              </w:tabs>
              <w:rPr>
                <w:rFonts w:ascii="Arial" w:eastAsia="Arial" w:hAnsi="Arial" w:cs="Arial"/>
                <w:color w:val="000000"/>
              </w:rPr>
            </w:pPr>
          </w:p>
        </w:tc>
      </w:tr>
      <w:tr w:rsidR="00F010F1" w14:paraId="5380C0BD" w14:textId="77777777" w:rsidTr="00F010F1">
        <w:trPr>
          <w:trHeight w:val="233"/>
        </w:trPr>
        <w:tc>
          <w:tcPr>
            <w:tcW w:w="2620" w:type="dxa"/>
            <w:tcBorders>
              <w:right w:val="nil"/>
            </w:tcBorders>
            <w:shd w:val="clear" w:color="auto" w:fill="F4B083" w:themeFill="accent2" w:themeFillTint="99"/>
          </w:tcPr>
          <w:p w14:paraId="3E3129EC" w14:textId="44803FFE" w:rsidR="00F010F1" w:rsidRPr="00F010F1" w:rsidRDefault="00F010F1" w:rsidP="00F010F1">
            <w:pPr>
              <w:tabs>
                <w:tab w:val="left" w:pos="2880"/>
                <w:tab w:val="left" w:pos="4950"/>
              </w:tabs>
              <w:rPr>
                <w:rFonts w:ascii="Arial" w:eastAsia="Arial" w:hAnsi="Arial" w:cs="Arial"/>
                <w:b/>
                <w:color w:val="00B0F0"/>
              </w:rPr>
            </w:pPr>
            <w:r w:rsidRPr="00F010F1">
              <w:rPr>
                <w:rFonts w:ascii="Arial" w:eastAsia="Arial" w:hAnsi="Arial" w:cs="Arial"/>
                <w:b/>
                <w:color w:val="000000" w:themeColor="text1"/>
              </w:rPr>
              <w:t>Week 7</w:t>
            </w:r>
          </w:p>
        </w:tc>
        <w:tc>
          <w:tcPr>
            <w:tcW w:w="2658" w:type="dxa"/>
            <w:tcBorders>
              <w:left w:val="nil"/>
              <w:right w:val="nil"/>
            </w:tcBorders>
            <w:shd w:val="clear" w:color="auto" w:fill="F4B083" w:themeFill="accent2" w:themeFillTint="99"/>
          </w:tcPr>
          <w:p w14:paraId="7F2221E4" w14:textId="77777777" w:rsidR="00F010F1" w:rsidRDefault="00F010F1" w:rsidP="00F010F1">
            <w:pPr>
              <w:tabs>
                <w:tab w:val="left" w:pos="2880"/>
                <w:tab w:val="left" w:pos="4950"/>
              </w:tabs>
              <w:rPr>
                <w:rFonts w:ascii="Arial" w:eastAsia="Arial" w:hAnsi="Arial" w:cs="Arial"/>
                <w:color w:val="000000"/>
              </w:rPr>
            </w:pPr>
          </w:p>
        </w:tc>
        <w:tc>
          <w:tcPr>
            <w:tcW w:w="2832" w:type="dxa"/>
            <w:tcBorders>
              <w:left w:val="nil"/>
              <w:right w:val="nil"/>
            </w:tcBorders>
            <w:shd w:val="clear" w:color="auto" w:fill="F4B083" w:themeFill="accent2" w:themeFillTint="99"/>
          </w:tcPr>
          <w:p w14:paraId="5B7B1BE4" w14:textId="77777777" w:rsidR="00F010F1" w:rsidRDefault="00F010F1" w:rsidP="00F010F1">
            <w:pPr>
              <w:tabs>
                <w:tab w:val="left" w:pos="2880"/>
                <w:tab w:val="left" w:pos="4950"/>
              </w:tabs>
              <w:rPr>
                <w:rFonts w:ascii="Arial" w:eastAsia="Arial" w:hAnsi="Arial" w:cs="Arial"/>
              </w:rPr>
            </w:pPr>
          </w:p>
        </w:tc>
        <w:tc>
          <w:tcPr>
            <w:tcW w:w="2680" w:type="dxa"/>
            <w:tcBorders>
              <w:left w:val="nil"/>
            </w:tcBorders>
            <w:shd w:val="clear" w:color="auto" w:fill="F4B083" w:themeFill="accent2" w:themeFillTint="99"/>
          </w:tcPr>
          <w:p w14:paraId="1CE9E19B" w14:textId="77777777" w:rsidR="00F010F1" w:rsidRDefault="00F010F1" w:rsidP="00F010F1">
            <w:pPr>
              <w:tabs>
                <w:tab w:val="left" w:pos="2880"/>
                <w:tab w:val="left" w:pos="4950"/>
              </w:tabs>
              <w:rPr>
                <w:rFonts w:ascii="Arial" w:eastAsia="Arial" w:hAnsi="Arial" w:cs="Arial"/>
                <w:color w:val="000000"/>
              </w:rPr>
            </w:pPr>
          </w:p>
        </w:tc>
      </w:tr>
      <w:tr w:rsidR="00F010F1" w14:paraId="15040B02" w14:textId="77777777" w:rsidTr="00F010F1">
        <w:tc>
          <w:tcPr>
            <w:tcW w:w="2620" w:type="dxa"/>
          </w:tcPr>
          <w:p w14:paraId="7ED8A866" w14:textId="6032B155" w:rsidR="00F010F1" w:rsidRPr="00F010F1" w:rsidRDefault="00F010F1" w:rsidP="00F010F1">
            <w:pPr>
              <w:tabs>
                <w:tab w:val="left" w:pos="2880"/>
                <w:tab w:val="left" w:pos="4950"/>
              </w:tabs>
              <w:rPr>
                <w:rFonts w:ascii="Arial" w:eastAsia="Arial" w:hAnsi="Arial" w:cs="Arial"/>
                <w:color w:val="00B0F0"/>
              </w:rPr>
            </w:pPr>
            <w:r>
              <w:rPr>
                <w:rFonts w:ascii="Arial" w:eastAsia="Arial" w:hAnsi="Arial" w:cs="Arial"/>
                <w:color w:val="00B0F0"/>
              </w:rPr>
              <w:t>Complete skills</w:t>
            </w:r>
          </w:p>
        </w:tc>
        <w:tc>
          <w:tcPr>
            <w:tcW w:w="2658" w:type="dxa"/>
          </w:tcPr>
          <w:p w14:paraId="3034C525"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No lecture</w:t>
            </w:r>
          </w:p>
          <w:p w14:paraId="58C15CCB" w14:textId="0182404C"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You will be presenting your emergency preparedness plan and participating in a mock exposure</w:t>
            </w:r>
          </w:p>
        </w:tc>
        <w:tc>
          <w:tcPr>
            <w:tcW w:w="2832" w:type="dxa"/>
          </w:tcPr>
          <w:p w14:paraId="0D11CED0" w14:textId="54D41733" w:rsidR="00F010F1" w:rsidRPr="00F010F1" w:rsidRDefault="00F010F1" w:rsidP="00F010F1">
            <w:pPr>
              <w:tabs>
                <w:tab w:val="left" w:pos="2880"/>
                <w:tab w:val="left" w:pos="4950"/>
              </w:tabs>
              <w:rPr>
                <w:rFonts w:ascii="Arial" w:eastAsia="Arial" w:hAnsi="Arial" w:cs="Arial"/>
              </w:rPr>
            </w:pPr>
            <w:r>
              <w:rPr>
                <w:rFonts w:ascii="Arial" w:eastAsia="Arial" w:hAnsi="Arial" w:cs="Arial"/>
              </w:rPr>
              <w:t>Complete all Documentation—Lab manuals are due today</w:t>
            </w:r>
          </w:p>
        </w:tc>
        <w:tc>
          <w:tcPr>
            <w:tcW w:w="2680" w:type="dxa"/>
          </w:tcPr>
          <w:p w14:paraId="7F37A6B9" w14:textId="5069A26E" w:rsid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0000"/>
                <w:highlight w:val="yellow"/>
              </w:rPr>
              <w:t xml:space="preserve">Test #3 </w:t>
            </w:r>
            <w:r>
              <w:rPr>
                <w:rFonts w:ascii="Arial" w:eastAsia="Arial" w:hAnsi="Arial" w:cs="Arial"/>
                <w:color w:val="000000"/>
                <w:highlight w:val="yellow"/>
              </w:rPr>
              <w:t>(</w:t>
            </w:r>
            <w:r w:rsidRPr="00F010F1">
              <w:rPr>
                <w:rFonts w:ascii="Arial" w:eastAsia="Arial" w:hAnsi="Arial" w:cs="Arial"/>
                <w:color w:val="000000"/>
                <w:highlight w:val="yellow"/>
              </w:rPr>
              <w:t>24 &amp; 40</w:t>
            </w:r>
            <w:r>
              <w:rPr>
                <w:rFonts w:ascii="Arial" w:eastAsia="Arial" w:hAnsi="Arial" w:cs="Arial"/>
                <w:color w:val="000000"/>
              </w:rPr>
              <w:t>)</w:t>
            </w:r>
          </w:p>
        </w:tc>
      </w:tr>
      <w:tr w:rsidR="00F010F1" w14:paraId="72B7ACD3" w14:textId="77777777" w:rsidTr="00F010F1">
        <w:tc>
          <w:tcPr>
            <w:tcW w:w="10790" w:type="dxa"/>
            <w:gridSpan w:val="4"/>
            <w:shd w:val="clear" w:color="auto" w:fill="F4B083" w:themeFill="accent2" w:themeFillTint="99"/>
          </w:tcPr>
          <w:p w14:paraId="4515DC77" w14:textId="1EB1F923" w:rsidR="00F010F1" w:rsidRPr="00F010F1" w:rsidRDefault="00F010F1" w:rsidP="00F010F1">
            <w:pPr>
              <w:tabs>
                <w:tab w:val="left" w:pos="2880"/>
                <w:tab w:val="left" w:pos="4950"/>
              </w:tabs>
              <w:rPr>
                <w:rFonts w:ascii="Arial" w:eastAsia="Arial" w:hAnsi="Arial" w:cs="Arial"/>
                <w:b/>
                <w:color w:val="000000"/>
                <w:highlight w:val="yellow"/>
              </w:rPr>
            </w:pPr>
            <w:r w:rsidRPr="00F010F1">
              <w:rPr>
                <w:rFonts w:ascii="Arial" w:eastAsia="Arial" w:hAnsi="Arial" w:cs="Arial"/>
                <w:b/>
                <w:color w:val="000000"/>
              </w:rPr>
              <w:t>Week 8</w:t>
            </w:r>
          </w:p>
        </w:tc>
      </w:tr>
      <w:tr w:rsidR="00F010F1" w14:paraId="572B96D4" w14:textId="77777777" w:rsidTr="00F010F1">
        <w:tc>
          <w:tcPr>
            <w:tcW w:w="2620" w:type="dxa"/>
          </w:tcPr>
          <w:p w14:paraId="472FFFBA" w14:textId="3017CB56" w:rsidR="00F010F1" w:rsidRDefault="00F010F1" w:rsidP="00F010F1">
            <w:pPr>
              <w:tabs>
                <w:tab w:val="left" w:pos="2880"/>
                <w:tab w:val="left" w:pos="4950"/>
              </w:tabs>
              <w:rPr>
                <w:rFonts w:ascii="Arial" w:eastAsia="Arial" w:hAnsi="Arial" w:cs="Arial"/>
                <w:b/>
                <w:color w:val="000000"/>
              </w:rPr>
            </w:pPr>
          </w:p>
        </w:tc>
        <w:tc>
          <w:tcPr>
            <w:tcW w:w="2658" w:type="dxa"/>
          </w:tcPr>
          <w:p w14:paraId="17724F13" w14:textId="77777777" w:rsidR="00F010F1" w:rsidRDefault="00F010F1" w:rsidP="00F010F1">
            <w:pPr>
              <w:tabs>
                <w:tab w:val="left" w:pos="2880"/>
                <w:tab w:val="left" w:pos="4950"/>
              </w:tabs>
              <w:rPr>
                <w:rFonts w:ascii="Arial" w:eastAsia="Arial" w:hAnsi="Arial" w:cs="Arial"/>
                <w:b/>
                <w:color w:val="000000"/>
              </w:rPr>
            </w:pPr>
          </w:p>
        </w:tc>
        <w:tc>
          <w:tcPr>
            <w:tcW w:w="2832" w:type="dxa"/>
          </w:tcPr>
          <w:p w14:paraId="17505C4E" w14:textId="24E3D8C9" w:rsidR="00F010F1" w:rsidRP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0000"/>
              </w:rPr>
              <w:t>Taking a supply Inventory of the Lab</w:t>
            </w:r>
          </w:p>
        </w:tc>
        <w:tc>
          <w:tcPr>
            <w:tcW w:w="2680" w:type="dxa"/>
          </w:tcPr>
          <w:p w14:paraId="705C8D04" w14:textId="77777777" w:rsid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0000"/>
              </w:rPr>
              <w:t>Final Exam</w:t>
            </w:r>
            <w:r>
              <w:rPr>
                <w:rFonts w:ascii="Arial" w:eastAsia="Arial" w:hAnsi="Arial" w:cs="Arial"/>
                <w:color w:val="000000"/>
              </w:rPr>
              <w:t>:</w:t>
            </w:r>
          </w:p>
          <w:p w14:paraId="00F1CBFF" w14:textId="44C4F47E" w:rsidR="00F010F1" w:rsidRP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Practical and Written</w:t>
            </w:r>
          </w:p>
        </w:tc>
      </w:tr>
    </w:tbl>
    <w:p w14:paraId="5560CE93" w14:textId="77777777" w:rsidR="00664D86" w:rsidRPr="004C14C2" w:rsidRDefault="00664D86">
      <w:pPr>
        <w:pBdr>
          <w:top w:val="nil"/>
          <w:left w:val="nil"/>
          <w:bottom w:val="nil"/>
          <w:right w:val="nil"/>
          <w:between w:val="nil"/>
        </w:pBdr>
        <w:tabs>
          <w:tab w:val="left" w:pos="2880"/>
          <w:tab w:val="left" w:pos="4950"/>
        </w:tabs>
        <w:rPr>
          <w:rFonts w:ascii="Arial" w:eastAsia="Arial" w:hAnsi="Arial" w:cs="Arial"/>
          <w:b/>
          <w:color w:val="000000"/>
          <w:sz w:val="22"/>
          <w:szCs w:val="22"/>
        </w:rPr>
      </w:pPr>
    </w:p>
    <w:p w14:paraId="574B16AD" w14:textId="77777777" w:rsidR="00664D86" w:rsidRPr="004C14C2" w:rsidRDefault="00725285">
      <w:pPr>
        <w:pBdr>
          <w:top w:val="nil"/>
          <w:left w:val="nil"/>
          <w:bottom w:val="nil"/>
          <w:right w:val="nil"/>
          <w:between w:val="nil"/>
        </w:pBdr>
        <w:tabs>
          <w:tab w:val="left" w:pos="2880"/>
          <w:tab w:val="left" w:pos="4950"/>
        </w:tabs>
        <w:rPr>
          <w:rFonts w:ascii="Arial" w:eastAsia="Arial" w:hAnsi="Arial" w:cs="Arial"/>
          <w:b/>
          <w:color w:val="000000"/>
          <w:sz w:val="22"/>
          <w:szCs w:val="22"/>
        </w:rPr>
      </w:pPr>
      <w:r w:rsidRPr="004C14C2">
        <w:rPr>
          <w:rFonts w:ascii="Arial" w:eastAsia="Arial" w:hAnsi="Arial" w:cs="Arial"/>
          <w:b/>
          <w:color w:val="000000"/>
          <w:sz w:val="22"/>
          <w:szCs w:val="22"/>
        </w:rPr>
        <w:tab/>
      </w:r>
    </w:p>
    <w:tbl>
      <w:tblPr>
        <w:tblStyle w:val="3"/>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237"/>
        <w:gridCol w:w="7920"/>
      </w:tblGrid>
      <w:tr w:rsidR="00664D86" w:rsidRPr="004C14C2" w14:paraId="1C3F8D2E"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B1DA43" w14:textId="77777777" w:rsidR="00664D86" w:rsidRPr="004C14C2" w:rsidRDefault="00725285">
            <w:pPr>
              <w:tabs>
                <w:tab w:val="left" w:pos="2880"/>
                <w:tab w:val="left" w:pos="4950"/>
              </w:tabs>
              <w:rPr>
                <w:rFonts w:ascii="Arial" w:eastAsia="Arial" w:hAnsi="Arial" w:cs="Arial"/>
              </w:rPr>
            </w:pPr>
            <w:r w:rsidRPr="004C14C2">
              <w:rPr>
                <w:rFonts w:ascii="Arial" w:eastAsia="Arial" w:hAnsi="Arial" w:cs="Arial"/>
              </w:rPr>
              <w:t>Week 1:</w:t>
            </w:r>
          </w:p>
        </w:tc>
        <w:tc>
          <w:tcPr>
            <w:tcW w:w="7920" w:type="dxa"/>
            <w:tcBorders>
              <w:top w:val="single" w:sz="4" w:space="0" w:color="000000"/>
              <w:left w:val="single" w:sz="4" w:space="0" w:color="000000"/>
              <w:bottom w:val="single" w:sz="4" w:space="0" w:color="000000"/>
              <w:right w:val="single" w:sz="4" w:space="0" w:color="000000"/>
            </w:tcBorders>
          </w:tcPr>
          <w:p w14:paraId="04250BBA" w14:textId="070F2CB4" w:rsidR="004C14C2" w:rsidRPr="004C14C2" w:rsidRDefault="004C14C2">
            <w:pPr>
              <w:tabs>
                <w:tab w:val="left" w:pos="2880"/>
                <w:tab w:val="left" w:pos="4950"/>
              </w:tabs>
              <w:rPr>
                <w:rFonts w:ascii="Arial" w:eastAsia="Arial" w:hAnsi="Arial" w:cs="Arial"/>
              </w:rPr>
            </w:pPr>
            <w:r>
              <w:rPr>
                <w:rFonts w:ascii="Arial" w:eastAsia="Arial" w:hAnsi="Arial" w:cs="Arial"/>
              </w:rPr>
              <w:t>Infection Control</w:t>
            </w:r>
            <w:r w:rsidR="00F010F1">
              <w:rPr>
                <w:rFonts w:ascii="Arial" w:eastAsia="Arial" w:hAnsi="Arial" w:cs="Arial"/>
              </w:rPr>
              <w:t>, Clinical Laboratory</w:t>
            </w:r>
          </w:p>
        </w:tc>
      </w:tr>
      <w:tr w:rsidR="00664D86" w:rsidRPr="004C14C2" w14:paraId="270818A8"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17D070" w14:textId="77777777" w:rsidR="00664D86" w:rsidRPr="004C14C2" w:rsidRDefault="00725285">
            <w:pPr>
              <w:tabs>
                <w:tab w:val="left" w:pos="2880"/>
                <w:tab w:val="left" w:pos="4950"/>
              </w:tabs>
              <w:rPr>
                <w:rFonts w:ascii="Arial" w:eastAsia="Arial" w:hAnsi="Arial" w:cs="Arial"/>
              </w:rPr>
            </w:pPr>
            <w:r w:rsidRPr="004C14C2">
              <w:rPr>
                <w:rFonts w:ascii="Arial" w:eastAsia="Arial" w:hAnsi="Arial" w:cs="Arial"/>
              </w:rPr>
              <w:t>Week 2</w:t>
            </w:r>
          </w:p>
        </w:tc>
        <w:tc>
          <w:tcPr>
            <w:tcW w:w="7920" w:type="dxa"/>
            <w:tcBorders>
              <w:top w:val="single" w:sz="4" w:space="0" w:color="000000"/>
              <w:left w:val="single" w:sz="4" w:space="0" w:color="000000"/>
              <w:bottom w:val="single" w:sz="4" w:space="0" w:color="000000"/>
              <w:right w:val="single" w:sz="4" w:space="0" w:color="000000"/>
            </w:tcBorders>
          </w:tcPr>
          <w:p w14:paraId="25A43168" w14:textId="0A4CC092" w:rsidR="00664D86" w:rsidRPr="004C14C2" w:rsidRDefault="00F010F1">
            <w:pPr>
              <w:tabs>
                <w:tab w:val="left" w:pos="2880"/>
                <w:tab w:val="left" w:pos="4950"/>
              </w:tabs>
              <w:rPr>
                <w:rFonts w:ascii="Arial" w:eastAsia="Arial" w:hAnsi="Arial" w:cs="Arial"/>
              </w:rPr>
            </w:pPr>
            <w:r>
              <w:rPr>
                <w:rFonts w:ascii="Arial" w:eastAsia="Arial" w:hAnsi="Arial" w:cs="Arial"/>
              </w:rPr>
              <w:t>Physical Examination, Vital signs</w:t>
            </w:r>
          </w:p>
        </w:tc>
      </w:tr>
      <w:tr w:rsidR="00664D86" w:rsidRPr="004C14C2" w14:paraId="44A94174"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A6AF82" w14:textId="77777777" w:rsidR="00664D86" w:rsidRPr="004C14C2" w:rsidRDefault="00725285">
            <w:pPr>
              <w:tabs>
                <w:tab w:val="left" w:pos="2880"/>
                <w:tab w:val="left" w:pos="4950"/>
              </w:tabs>
              <w:rPr>
                <w:rFonts w:ascii="Arial" w:eastAsia="Arial" w:hAnsi="Arial" w:cs="Arial"/>
              </w:rPr>
            </w:pPr>
            <w:r w:rsidRPr="004C14C2">
              <w:rPr>
                <w:rFonts w:ascii="Arial" w:eastAsia="Arial" w:hAnsi="Arial" w:cs="Arial"/>
              </w:rPr>
              <w:t>Week 3:</w:t>
            </w:r>
          </w:p>
        </w:tc>
        <w:tc>
          <w:tcPr>
            <w:tcW w:w="7920" w:type="dxa"/>
            <w:tcBorders>
              <w:top w:val="single" w:sz="4" w:space="0" w:color="000000"/>
              <w:left w:val="single" w:sz="4" w:space="0" w:color="000000"/>
              <w:bottom w:val="single" w:sz="4" w:space="0" w:color="000000"/>
              <w:right w:val="single" w:sz="4" w:space="0" w:color="000000"/>
            </w:tcBorders>
          </w:tcPr>
          <w:p w14:paraId="21A7FD33" w14:textId="611B818D" w:rsidR="00664D86" w:rsidRPr="004C14C2" w:rsidRDefault="00F010F1">
            <w:pPr>
              <w:tabs>
                <w:tab w:val="left" w:pos="2880"/>
                <w:tab w:val="left" w:pos="4950"/>
              </w:tabs>
              <w:rPr>
                <w:rFonts w:ascii="Arial" w:eastAsia="Arial" w:hAnsi="Arial" w:cs="Arial"/>
              </w:rPr>
            </w:pPr>
            <w:r>
              <w:rPr>
                <w:rFonts w:ascii="Arial" w:eastAsia="Arial" w:hAnsi="Arial" w:cs="Arial"/>
              </w:rPr>
              <w:t>Patient Coaching, Clinical Laboratory, Urinalysis</w:t>
            </w:r>
          </w:p>
        </w:tc>
      </w:tr>
      <w:tr w:rsidR="00664D86" w:rsidRPr="004C14C2" w14:paraId="1BE129D7"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40D443" w14:textId="77777777" w:rsidR="00664D86" w:rsidRPr="004C14C2" w:rsidRDefault="00725285">
            <w:pPr>
              <w:tabs>
                <w:tab w:val="left" w:pos="2880"/>
                <w:tab w:val="left" w:pos="4950"/>
              </w:tabs>
              <w:rPr>
                <w:rFonts w:ascii="Arial" w:eastAsia="Arial" w:hAnsi="Arial" w:cs="Arial"/>
              </w:rPr>
            </w:pPr>
            <w:r w:rsidRPr="004C14C2">
              <w:rPr>
                <w:rFonts w:ascii="Arial" w:eastAsia="Arial" w:hAnsi="Arial" w:cs="Arial"/>
              </w:rPr>
              <w:t>Week 4:</w:t>
            </w:r>
          </w:p>
        </w:tc>
        <w:tc>
          <w:tcPr>
            <w:tcW w:w="7920" w:type="dxa"/>
            <w:tcBorders>
              <w:top w:val="single" w:sz="4" w:space="0" w:color="000000"/>
              <w:left w:val="single" w:sz="4" w:space="0" w:color="000000"/>
              <w:bottom w:val="single" w:sz="4" w:space="0" w:color="000000"/>
              <w:right w:val="single" w:sz="4" w:space="0" w:color="000000"/>
            </w:tcBorders>
          </w:tcPr>
          <w:p w14:paraId="4E1BCF01" w14:textId="58D43C56" w:rsidR="00664D86" w:rsidRPr="004C14C2" w:rsidRDefault="00F010F1">
            <w:pPr>
              <w:tabs>
                <w:tab w:val="left" w:pos="2880"/>
                <w:tab w:val="left" w:pos="4950"/>
              </w:tabs>
              <w:rPr>
                <w:rFonts w:ascii="Arial" w:eastAsia="Arial" w:hAnsi="Arial" w:cs="Arial"/>
              </w:rPr>
            </w:pPr>
            <w:r>
              <w:rPr>
                <w:rFonts w:ascii="Arial" w:eastAsia="Arial" w:hAnsi="Arial" w:cs="Arial"/>
              </w:rPr>
              <w:t>Cardiology</w:t>
            </w:r>
          </w:p>
        </w:tc>
      </w:tr>
      <w:tr w:rsidR="00664D86" w:rsidRPr="004C14C2" w14:paraId="592CB245"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0ED3BB" w14:textId="77777777" w:rsidR="00664D86" w:rsidRPr="004C14C2" w:rsidRDefault="00725285">
            <w:pPr>
              <w:tabs>
                <w:tab w:val="left" w:pos="2880"/>
                <w:tab w:val="left" w:pos="4950"/>
              </w:tabs>
              <w:rPr>
                <w:rFonts w:ascii="Arial" w:eastAsia="Arial" w:hAnsi="Arial" w:cs="Arial"/>
              </w:rPr>
            </w:pPr>
            <w:r w:rsidRPr="004C14C2">
              <w:rPr>
                <w:rFonts w:ascii="Arial" w:eastAsia="Arial" w:hAnsi="Arial" w:cs="Arial"/>
              </w:rPr>
              <w:t>Week 5:</w:t>
            </w:r>
          </w:p>
        </w:tc>
        <w:tc>
          <w:tcPr>
            <w:tcW w:w="7920" w:type="dxa"/>
            <w:tcBorders>
              <w:top w:val="single" w:sz="4" w:space="0" w:color="000000"/>
              <w:left w:val="single" w:sz="4" w:space="0" w:color="000000"/>
              <w:bottom w:val="single" w:sz="4" w:space="0" w:color="000000"/>
              <w:right w:val="single" w:sz="4" w:space="0" w:color="000000"/>
            </w:tcBorders>
          </w:tcPr>
          <w:p w14:paraId="5BDD705E" w14:textId="22947557" w:rsidR="00664D86" w:rsidRPr="004C14C2" w:rsidRDefault="00F010F1">
            <w:pPr>
              <w:tabs>
                <w:tab w:val="left" w:pos="2880"/>
                <w:tab w:val="left" w:pos="4950"/>
              </w:tabs>
              <w:rPr>
                <w:rFonts w:ascii="Arial" w:eastAsia="Arial" w:hAnsi="Arial" w:cs="Arial"/>
              </w:rPr>
            </w:pPr>
            <w:r>
              <w:rPr>
                <w:rFonts w:ascii="Arial" w:eastAsia="Arial" w:hAnsi="Arial" w:cs="Arial"/>
              </w:rPr>
              <w:t>Surgical Instruments</w:t>
            </w:r>
          </w:p>
        </w:tc>
      </w:tr>
      <w:tr w:rsidR="00664D86" w:rsidRPr="004C14C2" w14:paraId="4F4D7504"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FDF07" w14:textId="77777777" w:rsidR="00664D86" w:rsidRPr="004C14C2" w:rsidRDefault="00725285">
            <w:pPr>
              <w:tabs>
                <w:tab w:val="left" w:pos="2880"/>
                <w:tab w:val="left" w:pos="4950"/>
              </w:tabs>
              <w:rPr>
                <w:rFonts w:ascii="Arial" w:eastAsia="Arial" w:hAnsi="Arial" w:cs="Arial"/>
              </w:rPr>
            </w:pPr>
            <w:r w:rsidRPr="004C14C2">
              <w:rPr>
                <w:rFonts w:ascii="Arial" w:eastAsia="Arial" w:hAnsi="Arial" w:cs="Arial"/>
              </w:rPr>
              <w:t>Week 6:</w:t>
            </w:r>
          </w:p>
        </w:tc>
        <w:tc>
          <w:tcPr>
            <w:tcW w:w="7920" w:type="dxa"/>
            <w:tcBorders>
              <w:top w:val="single" w:sz="4" w:space="0" w:color="000000"/>
              <w:left w:val="single" w:sz="4" w:space="0" w:color="000000"/>
              <w:bottom w:val="single" w:sz="4" w:space="0" w:color="000000"/>
              <w:right w:val="single" w:sz="4" w:space="0" w:color="000000"/>
            </w:tcBorders>
          </w:tcPr>
          <w:p w14:paraId="35DBE0D7" w14:textId="2E40F05B" w:rsidR="00664D86" w:rsidRPr="004C14C2" w:rsidRDefault="00F010F1">
            <w:pPr>
              <w:tabs>
                <w:tab w:val="left" w:pos="2880"/>
                <w:tab w:val="left" w:pos="4950"/>
              </w:tabs>
              <w:rPr>
                <w:rFonts w:ascii="Arial" w:eastAsia="Arial" w:hAnsi="Arial" w:cs="Arial"/>
              </w:rPr>
            </w:pPr>
            <w:bookmarkStart w:id="1" w:name="_heading=h.gjdgxs" w:colFirst="0" w:colLast="0"/>
            <w:bookmarkEnd w:id="1"/>
            <w:r>
              <w:rPr>
                <w:rFonts w:ascii="Arial" w:eastAsia="Arial" w:hAnsi="Arial" w:cs="Arial"/>
              </w:rPr>
              <w:t>Pulmonology</w:t>
            </w:r>
          </w:p>
        </w:tc>
      </w:tr>
      <w:tr w:rsidR="00664D86" w:rsidRPr="004C14C2" w14:paraId="2D645DA4"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8EFD48" w14:textId="77777777" w:rsidR="00664D86" w:rsidRPr="004C14C2" w:rsidRDefault="00725285">
            <w:pPr>
              <w:tabs>
                <w:tab w:val="left" w:pos="2880"/>
                <w:tab w:val="left" w:pos="4950"/>
              </w:tabs>
              <w:rPr>
                <w:rFonts w:ascii="Arial" w:eastAsia="Arial" w:hAnsi="Arial" w:cs="Arial"/>
              </w:rPr>
            </w:pPr>
            <w:r w:rsidRPr="004C14C2">
              <w:rPr>
                <w:rFonts w:ascii="Arial" w:eastAsia="Arial" w:hAnsi="Arial" w:cs="Arial"/>
              </w:rPr>
              <w:t>Week 7:</w:t>
            </w:r>
          </w:p>
        </w:tc>
        <w:tc>
          <w:tcPr>
            <w:tcW w:w="7920" w:type="dxa"/>
            <w:tcBorders>
              <w:top w:val="single" w:sz="4" w:space="0" w:color="000000"/>
              <w:left w:val="single" w:sz="4" w:space="0" w:color="000000"/>
              <w:bottom w:val="single" w:sz="4" w:space="0" w:color="000000"/>
              <w:right w:val="single" w:sz="4" w:space="0" w:color="000000"/>
            </w:tcBorders>
          </w:tcPr>
          <w:p w14:paraId="2D97A366" w14:textId="2A5F17DB" w:rsidR="00664D86" w:rsidRPr="004C14C2" w:rsidRDefault="00F010F1">
            <w:pPr>
              <w:tabs>
                <w:tab w:val="left" w:pos="2880"/>
                <w:tab w:val="left" w:pos="4950"/>
              </w:tabs>
              <w:rPr>
                <w:rFonts w:ascii="Arial" w:eastAsia="Arial" w:hAnsi="Arial" w:cs="Arial"/>
              </w:rPr>
            </w:pPr>
            <w:r>
              <w:rPr>
                <w:rFonts w:ascii="Arial" w:eastAsia="Arial" w:hAnsi="Arial" w:cs="Arial"/>
              </w:rPr>
              <w:t>Present emergency plan, complete any unfinished skills</w:t>
            </w:r>
          </w:p>
        </w:tc>
      </w:tr>
      <w:tr w:rsidR="00664D86" w:rsidRPr="004C14C2" w14:paraId="18048F4A"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693165" w14:textId="77777777" w:rsidR="00664D86" w:rsidRPr="004C14C2" w:rsidRDefault="00725285">
            <w:pPr>
              <w:tabs>
                <w:tab w:val="left" w:pos="2880"/>
                <w:tab w:val="left" w:pos="4950"/>
              </w:tabs>
              <w:rPr>
                <w:rFonts w:ascii="Arial" w:eastAsia="Arial" w:hAnsi="Arial" w:cs="Arial"/>
              </w:rPr>
            </w:pPr>
            <w:r w:rsidRPr="004C14C2">
              <w:rPr>
                <w:rFonts w:ascii="Arial" w:eastAsia="Arial" w:hAnsi="Arial" w:cs="Arial"/>
              </w:rPr>
              <w:t>Week 8:</w:t>
            </w:r>
          </w:p>
        </w:tc>
        <w:tc>
          <w:tcPr>
            <w:tcW w:w="7920" w:type="dxa"/>
            <w:tcBorders>
              <w:top w:val="single" w:sz="4" w:space="0" w:color="000000"/>
              <w:left w:val="single" w:sz="4" w:space="0" w:color="000000"/>
              <w:bottom w:val="single" w:sz="4" w:space="0" w:color="000000"/>
              <w:right w:val="single" w:sz="4" w:space="0" w:color="000000"/>
            </w:tcBorders>
          </w:tcPr>
          <w:p w14:paraId="2498E136" w14:textId="6F79F1F6" w:rsidR="00664D86" w:rsidRPr="004C14C2" w:rsidRDefault="00F010F1">
            <w:pPr>
              <w:tabs>
                <w:tab w:val="left" w:pos="2880"/>
                <w:tab w:val="left" w:pos="4950"/>
              </w:tabs>
              <w:rPr>
                <w:rFonts w:ascii="Arial" w:eastAsia="Arial" w:hAnsi="Arial" w:cs="Arial"/>
              </w:rPr>
            </w:pPr>
            <w:r>
              <w:rPr>
                <w:rFonts w:ascii="Arial" w:eastAsia="Arial" w:hAnsi="Arial" w:cs="Arial"/>
              </w:rPr>
              <w:t>Final, taking a supply Inventory</w:t>
            </w:r>
          </w:p>
        </w:tc>
      </w:tr>
    </w:tbl>
    <w:p w14:paraId="01F9C5FB" w14:textId="77777777" w:rsidR="00664D86" w:rsidRPr="004C14C2" w:rsidRDefault="00725285">
      <w:pPr>
        <w:pBdr>
          <w:top w:val="nil"/>
          <w:left w:val="nil"/>
          <w:bottom w:val="nil"/>
          <w:right w:val="nil"/>
          <w:between w:val="nil"/>
        </w:pBdr>
        <w:rPr>
          <w:rFonts w:ascii="Arial" w:eastAsia="Arial" w:hAnsi="Arial" w:cs="Arial"/>
          <w:b/>
          <w:color w:val="000000"/>
          <w:sz w:val="22"/>
          <w:szCs w:val="22"/>
          <w:u w:val="single"/>
        </w:rPr>
      </w:pPr>
      <w:r w:rsidRPr="004C14C2">
        <w:rPr>
          <w:rFonts w:ascii="Arial" w:eastAsia="Arial" w:hAnsi="Arial" w:cs="Arial"/>
          <w:b/>
          <w:color w:val="000000"/>
          <w:sz w:val="22"/>
          <w:szCs w:val="22"/>
          <w:u w:val="single"/>
        </w:rPr>
        <w:t>Weekly Outline and Instructional Plan</w:t>
      </w:r>
    </w:p>
    <w:p w14:paraId="662CD538" w14:textId="77777777" w:rsidR="00664D86" w:rsidRPr="004C14C2" w:rsidRDefault="00664D86">
      <w:pPr>
        <w:pBdr>
          <w:top w:val="nil"/>
          <w:left w:val="nil"/>
          <w:bottom w:val="nil"/>
          <w:right w:val="nil"/>
          <w:between w:val="nil"/>
        </w:pBdr>
        <w:rPr>
          <w:rFonts w:ascii="Arial" w:eastAsia="Arial" w:hAnsi="Arial" w:cs="Arial"/>
          <w:b/>
          <w:color w:val="000000"/>
          <w:sz w:val="22"/>
          <w:szCs w:val="22"/>
        </w:rPr>
      </w:pPr>
    </w:p>
    <w:p w14:paraId="788F3F50" w14:textId="77777777" w:rsidR="00664D86" w:rsidRPr="004C14C2" w:rsidRDefault="00725285">
      <w:pPr>
        <w:pBdr>
          <w:top w:val="nil"/>
          <w:left w:val="nil"/>
          <w:bottom w:val="nil"/>
          <w:right w:val="nil"/>
          <w:between w:val="nil"/>
        </w:pBdr>
        <w:spacing w:after="200" w:line="276" w:lineRule="auto"/>
        <w:rPr>
          <w:rFonts w:ascii="Arial" w:eastAsia="Arial" w:hAnsi="Arial" w:cs="Arial"/>
          <w:sz w:val="22"/>
          <w:szCs w:val="22"/>
        </w:rPr>
      </w:pPr>
      <w:r w:rsidRPr="004C14C2">
        <w:rPr>
          <w:rFonts w:ascii="Arial" w:eastAsia="Arial" w:hAnsi="Arial" w:cs="Arial"/>
          <w:sz w:val="22"/>
          <w:szCs w:val="22"/>
        </w:rPr>
        <w:t>*subject to change</w:t>
      </w:r>
    </w:p>
    <w:p w14:paraId="2A7CCB70" w14:textId="77777777" w:rsidR="00664D86" w:rsidRPr="004C14C2" w:rsidRDefault="00725285">
      <w:pPr>
        <w:pBdr>
          <w:top w:val="nil"/>
          <w:left w:val="nil"/>
          <w:bottom w:val="nil"/>
          <w:right w:val="nil"/>
          <w:between w:val="nil"/>
        </w:pBdr>
        <w:spacing w:after="200" w:line="276" w:lineRule="auto"/>
        <w:rPr>
          <w:rFonts w:ascii="Arial" w:eastAsia="Arial" w:hAnsi="Arial" w:cs="Arial"/>
          <w:b/>
          <w:sz w:val="22"/>
          <w:szCs w:val="22"/>
        </w:rPr>
      </w:pPr>
      <w:r w:rsidRPr="004C14C2">
        <w:rPr>
          <w:rFonts w:ascii="Arial" w:eastAsia="Arial" w:hAnsi="Arial" w:cs="Arial"/>
          <w:sz w:val="22"/>
          <w:szCs w:val="22"/>
        </w:rPr>
        <w:t xml:space="preserve">Most weeks start on Sunday and end on Saturday. Week 1 will start on Monday at 12:01am and end on Saturday at 11:59pm eastern standard time. </w:t>
      </w:r>
      <w:r w:rsidRPr="004C14C2">
        <w:rPr>
          <w:rFonts w:ascii="Arial" w:eastAsia="Arial" w:hAnsi="Arial" w:cs="Arial"/>
          <w:b/>
          <w:sz w:val="22"/>
          <w:szCs w:val="22"/>
        </w:rPr>
        <w:t xml:space="preserve">Week 8 will start on Sunday at 12:01 am and end on Friday at </w:t>
      </w:r>
      <w:r w:rsidRPr="004C14C2">
        <w:rPr>
          <w:rFonts w:ascii="Arial" w:eastAsia="Arial" w:hAnsi="Arial" w:cs="Arial"/>
          <w:b/>
          <w:sz w:val="22"/>
          <w:szCs w:val="22"/>
        </w:rPr>
        <w:lastRenderedPageBreak/>
        <w:t>4:00pm eastern standard time. Please have all quizzes, assignments, papers, and discussion posts due by 4:00pm on Friday of week 8.</w:t>
      </w:r>
    </w:p>
    <w:p w14:paraId="10954668" w14:textId="4DFF58DE" w:rsidR="00664D86" w:rsidRPr="004C14C2" w:rsidRDefault="00725285">
      <w:pPr>
        <w:pBdr>
          <w:top w:val="nil"/>
          <w:left w:val="nil"/>
          <w:bottom w:val="nil"/>
          <w:right w:val="nil"/>
          <w:between w:val="nil"/>
        </w:pBdr>
        <w:spacing w:after="200" w:line="276" w:lineRule="auto"/>
        <w:rPr>
          <w:rFonts w:ascii="Arial" w:eastAsia="Arial" w:hAnsi="Arial" w:cs="Arial"/>
          <w:color w:val="0000FF"/>
          <w:sz w:val="22"/>
          <w:szCs w:val="22"/>
        </w:rPr>
      </w:pPr>
      <w:r w:rsidRPr="004C14C2">
        <w:rPr>
          <w:rFonts w:ascii="Arial" w:eastAsia="Arial" w:hAnsi="Arial" w:cs="Arial"/>
          <w:b/>
          <w:sz w:val="22"/>
          <w:szCs w:val="22"/>
        </w:rPr>
        <w:t xml:space="preserve">Announcements: </w:t>
      </w:r>
      <w:r w:rsidRPr="004C14C2">
        <w:rPr>
          <w:rFonts w:ascii="Arial" w:eastAsia="Arial" w:hAnsi="Arial" w:cs="Arial"/>
          <w:sz w:val="22"/>
          <w:szCs w:val="22"/>
        </w:rPr>
        <w:t xml:space="preserve">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for students based on their research proposals and maintain a space for students to ask questions and converse with one another via the discussion board feature of E360. </w:t>
      </w:r>
    </w:p>
    <w:p w14:paraId="49BAB888" w14:textId="4810DDBF" w:rsidR="004C14C2" w:rsidRPr="004C14C2" w:rsidRDefault="004C14C2" w:rsidP="004C14C2">
      <w:pPr>
        <w:rPr>
          <w:rFonts w:ascii="Arial" w:hAnsi="Arial" w:cs="Arial"/>
          <w:b/>
          <w:sz w:val="22"/>
          <w:szCs w:val="22"/>
        </w:rPr>
      </w:pPr>
      <w:r w:rsidRPr="004C14C2">
        <w:rPr>
          <w:rFonts w:ascii="Arial" w:hAnsi="Arial" w:cs="Arial"/>
          <w:b/>
          <w:sz w:val="22"/>
          <w:szCs w:val="22"/>
        </w:rPr>
        <w:t>Critical Skills Manual Grade:</w:t>
      </w:r>
      <w:r w:rsidR="00F010F1">
        <w:rPr>
          <w:rFonts w:ascii="Arial" w:hAnsi="Arial" w:cs="Arial"/>
          <w:b/>
          <w:sz w:val="22"/>
          <w:szCs w:val="22"/>
        </w:rPr>
        <w:t xml:space="preserve"> </w:t>
      </w:r>
      <w:r w:rsidR="00F010F1" w:rsidRPr="00F010F1">
        <w:rPr>
          <w:rFonts w:ascii="Arial" w:hAnsi="Arial" w:cs="Arial"/>
          <w:b/>
          <w:color w:val="00B0F0"/>
          <w:sz w:val="22"/>
          <w:szCs w:val="22"/>
        </w:rPr>
        <w:t>20 points</w:t>
      </w:r>
    </w:p>
    <w:p w14:paraId="1B460E74" w14:textId="77777777" w:rsidR="004C14C2" w:rsidRPr="004C14C2" w:rsidRDefault="004C14C2" w:rsidP="004C14C2">
      <w:pPr>
        <w:rPr>
          <w:rFonts w:ascii="Arial" w:hAnsi="Arial" w:cs="Arial"/>
          <w:sz w:val="22"/>
          <w:szCs w:val="22"/>
        </w:rPr>
      </w:pPr>
      <w:r w:rsidRPr="004C14C2">
        <w:rPr>
          <w:rFonts w:ascii="Arial" w:hAnsi="Arial" w:cs="Arial"/>
          <w:sz w:val="22"/>
          <w:szCs w:val="22"/>
        </w:rPr>
        <w:t>Completion of the Critical Skills Manual is required as part of your Medical Assisting Lab course. Twenty five percent of your course grade is based on its completion. Grading is based on the acceptable performance of each procedure as well as neatness, spelling, and accuracy of the documentation.</w:t>
      </w:r>
    </w:p>
    <w:p w14:paraId="69A531D5" w14:textId="77777777" w:rsidR="004C14C2" w:rsidRPr="004C14C2" w:rsidRDefault="004C14C2" w:rsidP="004C14C2">
      <w:pPr>
        <w:rPr>
          <w:rFonts w:ascii="Arial" w:hAnsi="Arial" w:cs="Arial"/>
          <w:sz w:val="22"/>
          <w:szCs w:val="22"/>
        </w:rPr>
      </w:pPr>
    </w:p>
    <w:p w14:paraId="0175B357" w14:textId="77777777" w:rsidR="004C14C2" w:rsidRPr="004C14C2" w:rsidRDefault="004C14C2" w:rsidP="004C14C2">
      <w:pPr>
        <w:rPr>
          <w:rFonts w:ascii="Arial" w:hAnsi="Arial" w:cs="Arial"/>
          <w:sz w:val="22"/>
          <w:szCs w:val="22"/>
        </w:rPr>
      </w:pPr>
      <w:r w:rsidRPr="004C14C2">
        <w:rPr>
          <w:rFonts w:ascii="Arial" w:hAnsi="Arial" w:cs="Arial"/>
          <w:sz w:val="22"/>
          <w:szCs w:val="22"/>
        </w:rPr>
        <w:t>Performance of all procedures is to be completed by the date listed on the course outline and will serve to reinforce skills learned in class. Failure to complete all lab procedures by the end of the MOD will results in a failing grade for the course.</w:t>
      </w:r>
    </w:p>
    <w:p w14:paraId="1B6DC6DB" w14:textId="77777777" w:rsidR="004C14C2" w:rsidRPr="004C14C2" w:rsidRDefault="004C14C2" w:rsidP="004C14C2">
      <w:pPr>
        <w:rPr>
          <w:rFonts w:ascii="Arial" w:hAnsi="Arial" w:cs="Arial"/>
          <w:sz w:val="22"/>
          <w:szCs w:val="22"/>
        </w:rPr>
      </w:pPr>
    </w:p>
    <w:p w14:paraId="5D728684" w14:textId="77777777" w:rsidR="004C14C2" w:rsidRPr="004C14C2" w:rsidRDefault="004C14C2" w:rsidP="004C14C2">
      <w:pPr>
        <w:rPr>
          <w:rFonts w:ascii="Arial" w:hAnsi="Arial" w:cs="Arial"/>
          <w:sz w:val="22"/>
          <w:szCs w:val="22"/>
        </w:rPr>
      </w:pPr>
      <w:r w:rsidRPr="004C14C2">
        <w:rPr>
          <w:rFonts w:ascii="Arial" w:hAnsi="Arial" w:cs="Arial"/>
          <w:sz w:val="22"/>
          <w:szCs w:val="22"/>
        </w:rPr>
        <w:t>If a student is absent the day a skill is completed during regular lab hours, the student’s grade starts at 89%.</w:t>
      </w:r>
    </w:p>
    <w:p w14:paraId="0D9F5BD2" w14:textId="77777777" w:rsidR="004C14C2" w:rsidRPr="004C14C2" w:rsidRDefault="004C14C2" w:rsidP="004C14C2">
      <w:pPr>
        <w:rPr>
          <w:rFonts w:ascii="Arial" w:hAnsi="Arial" w:cs="Arial"/>
          <w:sz w:val="22"/>
          <w:szCs w:val="22"/>
        </w:rPr>
      </w:pPr>
    </w:p>
    <w:p w14:paraId="35924BA0" w14:textId="77777777" w:rsidR="004C14C2" w:rsidRPr="004C14C2" w:rsidRDefault="004C14C2" w:rsidP="004C14C2">
      <w:pPr>
        <w:rPr>
          <w:rFonts w:ascii="Arial" w:hAnsi="Arial" w:cs="Arial"/>
          <w:sz w:val="22"/>
          <w:szCs w:val="22"/>
        </w:rPr>
      </w:pPr>
      <w:r w:rsidRPr="004C14C2">
        <w:rPr>
          <w:rFonts w:ascii="Arial" w:hAnsi="Arial" w:cs="Arial"/>
          <w:b/>
          <w:sz w:val="22"/>
          <w:szCs w:val="22"/>
        </w:rPr>
        <w:t>Black Ink</w:t>
      </w:r>
      <w:r w:rsidRPr="004C14C2">
        <w:rPr>
          <w:rFonts w:ascii="Arial" w:hAnsi="Arial" w:cs="Arial"/>
          <w:sz w:val="22"/>
          <w:szCs w:val="22"/>
        </w:rPr>
        <w:t xml:space="preserve"> is required on all homework, documentation slips and documentation in the patient’s chart.  Pencil can be used on quizzes and tests. Failure to use black ink will result in 10 points being subtracted from the grade.</w:t>
      </w:r>
    </w:p>
    <w:p w14:paraId="486C05C7" w14:textId="77777777" w:rsidR="004C14C2" w:rsidRPr="004C14C2" w:rsidRDefault="004C14C2" w:rsidP="004C14C2">
      <w:pPr>
        <w:rPr>
          <w:rFonts w:ascii="Arial" w:hAnsi="Arial" w:cs="Arial"/>
          <w:sz w:val="22"/>
          <w:szCs w:val="22"/>
        </w:rPr>
      </w:pPr>
    </w:p>
    <w:p w14:paraId="73267629" w14:textId="77777777" w:rsidR="004C14C2" w:rsidRPr="004C14C2" w:rsidRDefault="004C14C2" w:rsidP="004C14C2">
      <w:pPr>
        <w:rPr>
          <w:rFonts w:ascii="Arial" w:hAnsi="Arial" w:cs="Arial"/>
          <w:sz w:val="22"/>
          <w:szCs w:val="22"/>
        </w:rPr>
      </w:pPr>
      <w:r w:rsidRPr="004C14C2">
        <w:rPr>
          <w:rFonts w:ascii="Arial" w:hAnsi="Arial" w:cs="Arial"/>
          <w:b/>
          <w:sz w:val="22"/>
          <w:szCs w:val="22"/>
        </w:rPr>
        <w:t>At no time is</w:t>
      </w:r>
      <w:r w:rsidRPr="004C14C2">
        <w:rPr>
          <w:rFonts w:ascii="Arial" w:hAnsi="Arial" w:cs="Arial"/>
          <w:sz w:val="22"/>
          <w:szCs w:val="22"/>
        </w:rPr>
        <w:t xml:space="preserve"> </w:t>
      </w:r>
      <w:r w:rsidRPr="004C14C2">
        <w:rPr>
          <w:rFonts w:ascii="Arial" w:hAnsi="Arial" w:cs="Arial"/>
          <w:b/>
          <w:sz w:val="22"/>
          <w:szCs w:val="22"/>
        </w:rPr>
        <w:t>extra points or extra credit given.</w:t>
      </w:r>
      <w:r w:rsidRPr="004C14C2">
        <w:rPr>
          <w:rFonts w:ascii="Arial" w:hAnsi="Arial" w:cs="Arial"/>
          <w:sz w:val="22"/>
          <w:szCs w:val="22"/>
        </w:rPr>
        <w:t xml:space="preserve">  The cognitive, psychomotor and affective skills are completed throughout the lab to prove competency. </w:t>
      </w:r>
    </w:p>
    <w:p w14:paraId="258FFF0D" w14:textId="77777777" w:rsidR="004C14C2" w:rsidRPr="004C14C2" w:rsidRDefault="004C14C2" w:rsidP="004C14C2">
      <w:pPr>
        <w:rPr>
          <w:rFonts w:ascii="Arial" w:hAnsi="Arial" w:cs="Arial"/>
          <w:b/>
          <w:sz w:val="22"/>
          <w:szCs w:val="22"/>
        </w:rPr>
      </w:pPr>
      <w:r w:rsidRPr="004C14C2">
        <w:rPr>
          <w:rFonts w:ascii="Arial" w:hAnsi="Arial" w:cs="Arial"/>
          <w:b/>
          <w:sz w:val="22"/>
          <w:szCs w:val="22"/>
        </w:rPr>
        <w:t>Professional Development</w:t>
      </w:r>
    </w:p>
    <w:p w14:paraId="20386ED1" w14:textId="77777777" w:rsidR="004C14C2" w:rsidRPr="004C14C2" w:rsidRDefault="004C14C2" w:rsidP="004C14C2">
      <w:pPr>
        <w:spacing w:before="100" w:beforeAutospacing="1" w:after="100" w:afterAutospacing="1"/>
        <w:rPr>
          <w:rFonts w:ascii="Arial" w:hAnsi="Arial" w:cs="Arial"/>
          <w:sz w:val="22"/>
          <w:szCs w:val="22"/>
          <w:lang w:val="en"/>
        </w:rPr>
      </w:pPr>
      <w:r w:rsidRPr="004C14C2">
        <w:rPr>
          <w:rFonts w:ascii="Arial" w:hAnsi="Arial" w:cs="Arial"/>
          <w:sz w:val="22"/>
          <w:szCs w:val="22"/>
          <w:lang w:val="en"/>
        </w:rPr>
        <w:t xml:space="preserve">The following 20 areas to determine professional development.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4"/>
        <w:gridCol w:w="2699"/>
      </w:tblGrid>
      <w:tr w:rsidR="004C14C2" w:rsidRPr="004C14C2" w14:paraId="2124C763" w14:textId="77777777" w:rsidTr="00B34503">
        <w:trPr>
          <w:trHeight w:val="228"/>
        </w:trPr>
        <w:tc>
          <w:tcPr>
            <w:tcW w:w="2721" w:type="dxa"/>
            <w:tcBorders>
              <w:top w:val="single" w:sz="4" w:space="0" w:color="auto"/>
              <w:left w:val="single" w:sz="4" w:space="0" w:color="auto"/>
              <w:bottom w:val="single" w:sz="4" w:space="0" w:color="auto"/>
              <w:right w:val="nil"/>
            </w:tcBorders>
            <w:shd w:val="clear" w:color="auto" w:fill="auto"/>
          </w:tcPr>
          <w:p w14:paraId="2FFFFA47" w14:textId="77777777" w:rsidR="004C14C2" w:rsidRPr="004C14C2" w:rsidRDefault="004C14C2" w:rsidP="00B34503">
            <w:pPr>
              <w:spacing w:before="100" w:beforeAutospacing="1" w:after="100" w:afterAutospacing="1"/>
              <w:rPr>
                <w:rFonts w:ascii="Arial" w:eastAsia="Calibri" w:hAnsi="Arial" w:cs="Arial"/>
                <w:b/>
                <w:sz w:val="22"/>
                <w:szCs w:val="22"/>
                <w:lang w:val="en"/>
              </w:rPr>
            </w:pPr>
            <w:r w:rsidRPr="004C14C2">
              <w:rPr>
                <w:rFonts w:ascii="Arial" w:eastAsia="Calibri" w:hAnsi="Arial" w:cs="Arial"/>
                <w:b/>
                <w:sz w:val="22"/>
                <w:szCs w:val="22"/>
                <w:lang w:val="en"/>
              </w:rPr>
              <w:t>Characteristics</w:t>
            </w:r>
          </w:p>
        </w:tc>
        <w:tc>
          <w:tcPr>
            <w:tcW w:w="2581" w:type="dxa"/>
            <w:tcBorders>
              <w:top w:val="single" w:sz="4" w:space="0" w:color="auto"/>
              <w:left w:val="nil"/>
              <w:bottom w:val="single" w:sz="4" w:space="0" w:color="auto"/>
              <w:right w:val="single" w:sz="4" w:space="0" w:color="auto"/>
            </w:tcBorders>
            <w:shd w:val="clear" w:color="auto" w:fill="auto"/>
          </w:tcPr>
          <w:p w14:paraId="0A315209" w14:textId="77777777" w:rsidR="004C14C2" w:rsidRPr="004C14C2" w:rsidRDefault="004C14C2" w:rsidP="00B34503">
            <w:pPr>
              <w:spacing w:before="100" w:beforeAutospacing="1" w:after="100" w:afterAutospacing="1"/>
              <w:rPr>
                <w:rFonts w:ascii="Arial" w:eastAsia="Calibri" w:hAnsi="Arial" w:cs="Arial"/>
                <w:b/>
                <w:sz w:val="22"/>
                <w:szCs w:val="22"/>
                <w:lang w:val="en"/>
              </w:rPr>
            </w:pPr>
          </w:p>
        </w:tc>
      </w:tr>
      <w:tr w:rsidR="004C14C2" w:rsidRPr="004C14C2" w14:paraId="12FB6BC4" w14:textId="77777777" w:rsidTr="00B34503">
        <w:tc>
          <w:tcPr>
            <w:tcW w:w="2721" w:type="dxa"/>
            <w:tcBorders>
              <w:top w:val="single" w:sz="4" w:space="0" w:color="auto"/>
            </w:tcBorders>
            <w:shd w:val="clear" w:color="auto" w:fill="auto"/>
          </w:tcPr>
          <w:p w14:paraId="1B01E993"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Attendance/Dependability</w:t>
            </w:r>
          </w:p>
        </w:tc>
        <w:tc>
          <w:tcPr>
            <w:tcW w:w="2581" w:type="dxa"/>
            <w:tcBorders>
              <w:top w:val="single" w:sz="4" w:space="0" w:color="auto"/>
            </w:tcBorders>
            <w:shd w:val="clear" w:color="auto" w:fill="auto"/>
          </w:tcPr>
          <w:p w14:paraId="336A6041"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Time Management/Productivity</w:t>
            </w:r>
          </w:p>
        </w:tc>
      </w:tr>
      <w:tr w:rsidR="004C14C2" w:rsidRPr="004C14C2" w14:paraId="0C84513D" w14:textId="77777777" w:rsidTr="00B34503">
        <w:tc>
          <w:tcPr>
            <w:tcW w:w="2721" w:type="dxa"/>
            <w:shd w:val="clear" w:color="auto" w:fill="auto"/>
          </w:tcPr>
          <w:p w14:paraId="526202FD"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Integrity/Character</w:t>
            </w:r>
          </w:p>
        </w:tc>
        <w:tc>
          <w:tcPr>
            <w:tcW w:w="2581" w:type="dxa"/>
            <w:shd w:val="clear" w:color="auto" w:fill="auto"/>
          </w:tcPr>
          <w:p w14:paraId="15197403"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Detail oriented</w:t>
            </w:r>
          </w:p>
        </w:tc>
      </w:tr>
      <w:tr w:rsidR="004C14C2" w:rsidRPr="004C14C2" w14:paraId="560EDA7A" w14:textId="77777777" w:rsidTr="00B34503">
        <w:tc>
          <w:tcPr>
            <w:tcW w:w="2721" w:type="dxa"/>
            <w:shd w:val="clear" w:color="auto" w:fill="auto"/>
          </w:tcPr>
          <w:p w14:paraId="4B2D42D6"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Initiative</w:t>
            </w:r>
          </w:p>
        </w:tc>
        <w:tc>
          <w:tcPr>
            <w:tcW w:w="2581" w:type="dxa"/>
            <w:shd w:val="clear" w:color="auto" w:fill="auto"/>
          </w:tcPr>
          <w:p w14:paraId="2269F5FE"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Conduct</w:t>
            </w:r>
          </w:p>
        </w:tc>
      </w:tr>
      <w:tr w:rsidR="004C14C2" w:rsidRPr="004C14C2" w14:paraId="74DFEE26" w14:textId="77777777" w:rsidTr="00B34503">
        <w:tc>
          <w:tcPr>
            <w:tcW w:w="2721" w:type="dxa"/>
            <w:shd w:val="clear" w:color="auto" w:fill="auto"/>
          </w:tcPr>
          <w:p w14:paraId="12E065EC"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Appearance</w:t>
            </w:r>
          </w:p>
        </w:tc>
        <w:tc>
          <w:tcPr>
            <w:tcW w:w="2581" w:type="dxa"/>
            <w:shd w:val="clear" w:color="auto" w:fill="auto"/>
          </w:tcPr>
          <w:p w14:paraId="45B2BBEB"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Empathy</w:t>
            </w:r>
          </w:p>
        </w:tc>
      </w:tr>
      <w:tr w:rsidR="004C14C2" w:rsidRPr="004C14C2" w14:paraId="3864CBA9" w14:textId="77777777" w:rsidTr="00B34503">
        <w:tc>
          <w:tcPr>
            <w:tcW w:w="2721" w:type="dxa"/>
            <w:shd w:val="clear" w:color="auto" w:fill="auto"/>
          </w:tcPr>
          <w:p w14:paraId="4DC02875"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Clinical competence</w:t>
            </w:r>
          </w:p>
        </w:tc>
        <w:tc>
          <w:tcPr>
            <w:tcW w:w="2581" w:type="dxa"/>
            <w:shd w:val="clear" w:color="auto" w:fill="auto"/>
          </w:tcPr>
          <w:p w14:paraId="5FDCE5B2"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Confidentiality</w:t>
            </w:r>
          </w:p>
        </w:tc>
      </w:tr>
      <w:tr w:rsidR="004C14C2" w:rsidRPr="004C14C2" w14:paraId="6204DFA9" w14:textId="77777777" w:rsidTr="00B34503">
        <w:tc>
          <w:tcPr>
            <w:tcW w:w="2721" w:type="dxa"/>
            <w:shd w:val="clear" w:color="auto" w:fill="auto"/>
          </w:tcPr>
          <w:p w14:paraId="0DE5DEC0"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Organizational Skills</w:t>
            </w:r>
          </w:p>
        </w:tc>
        <w:tc>
          <w:tcPr>
            <w:tcW w:w="2581" w:type="dxa"/>
            <w:shd w:val="clear" w:color="auto" w:fill="auto"/>
          </w:tcPr>
          <w:p w14:paraId="469F22BF"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Responsible</w:t>
            </w:r>
          </w:p>
        </w:tc>
      </w:tr>
      <w:tr w:rsidR="004C14C2" w:rsidRPr="004C14C2" w14:paraId="7994AD77" w14:textId="77777777" w:rsidTr="00B34503">
        <w:tc>
          <w:tcPr>
            <w:tcW w:w="2721" w:type="dxa"/>
            <w:shd w:val="clear" w:color="auto" w:fill="auto"/>
          </w:tcPr>
          <w:p w14:paraId="70055445"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Communication (verbal and nonverbal)</w:t>
            </w:r>
          </w:p>
        </w:tc>
        <w:tc>
          <w:tcPr>
            <w:tcW w:w="2581" w:type="dxa"/>
            <w:shd w:val="clear" w:color="auto" w:fill="auto"/>
          </w:tcPr>
          <w:p w14:paraId="177EE144"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Courtesy</w:t>
            </w:r>
          </w:p>
        </w:tc>
      </w:tr>
      <w:tr w:rsidR="004C14C2" w:rsidRPr="004C14C2" w14:paraId="71D3727E" w14:textId="77777777" w:rsidTr="00B34503">
        <w:tc>
          <w:tcPr>
            <w:tcW w:w="2721" w:type="dxa"/>
            <w:shd w:val="clear" w:color="auto" w:fill="auto"/>
          </w:tcPr>
          <w:p w14:paraId="57CF9E2C"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Teamwork</w:t>
            </w:r>
          </w:p>
        </w:tc>
        <w:tc>
          <w:tcPr>
            <w:tcW w:w="2581" w:type="dxa"/>
            <w:shd w:val="clear" w:color="auto" w:fill="auto"/>
          </w:tcPr>
          <w:p w14:paraId="52F3E635"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Accountability</w:t>
            </w:r>
          </w:p>
        </w:tc>
      </w:tr>
      <w:tr w:rsidR="004C14C2" w:rsidRPr="004C14C2" w14:paraId="19C1CDAE" w14:textId="77777777" w:rsidTr="00B34503">
        <w:tc>
          <w:tcPr>
            <w:tcW w:w="2721" w:type="dxa"/>
            <w:shd w:val="clear" w:color="auto" w:fill="auto"/>
          </w:tcPr>
          <w:p w14:paraId="57DC338C"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Attitude</w:t>
            </w:r>
          </w:p>
        </w:tc>
        <w:tc>
          <w:tcPr>
            <w:tcW w:w="2581" w:type="dxa"/>
            <w:shd w:val="clear" w:color="auto" w:fill="auto"/>
          </w:tcPr>
          <w:p w14:paraId="35B271BA"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Active Listening Skills</w:t>
            </w:r>
          </w:p>
        </w:tc>
      </w:tr>
      <w:tr w:rsidR="004C14C2" w:rsidRPr="004C14C2" w14:paraId="6E6D8751" w14:textId="77777777" w:rsidTr="00B34503">
        <w:tc>
          <w:tcPr>
            <w:tcW w:w="2721" w:type="dxa"/>
            <w:shd w:val="clear" w:color="auto" w:fill="auto"/>
          </w:tcPr>
          <w:p w14:paraId="3AFC4F46"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Respect</w:t>
            </w:r>
          </w:p>
        </w:tc>
        <w:tc>
          <w:tcPr>
            <w:tcW w:w="2581" w:type="dxa"/>
            <w:shd w:val="clear" w:color="auto" w:fill="auto"/>
          </w:tcPr>
          <w:p w14:paraId="7C79F9B5"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Follows Lab Guidelines</w:t>
            </w:r>
          </w:p>
        </w:tc>
      </w:tr>
    </w:tbl>
    <w:p w14:paraId="7AED2449" w14:textId="77777777" w:rsidR="004C14C2" w:rsidRPr="004C14C2" w:rsidRDefault="004C14C2">
      <w:pPr>
        <w:pBdr>
          <w:top w:val="nil"/>
          <w:left w:val="nil"/>
          <w:bottom w:val="nil"/>
          <w:right w:val="nil"/>
          <w:between w:val="nil"/>
        </w:pBdr>
        <w:spacing w:after="200" w:line="276" w:lineRule="auto"/>
        <w:rPr>
          <w:rFonts w:ascii="Arial" w:eastAsia="Arial" w:hAnsi="Arial" w:cs="Arial"/>
          <w:color w:val="0000FF"/>
          <w:sz w:val="22"/>
          <w:szCs w:val="22"/>
        </w:rPr>
      </w:pPr>
    </w:p>
    <w:p w14:paraId="72A7D151" w14:textId="7027D772" w:rsidR="00664D86" w:rsidRPr="004C14C2" w:rsidRDefault="00725285" w:rsidP="00FB7255">
      <w:pPr>
        <w:pBdr>
          <w:top w:val="nil"/>
          <w:left w:val="nil"/>
          <w:bottom w:val="nil"/>
          <w:right w:val="nil"/>
          <w:between w:val="nil"/>
        </w:pBdr>
        <w:spacing w:after="200" w:line="276" w:lineRule="auto"/>
        <w:rPr>
          <w:rFonts w:ascii="Arial" w:eastAsia="Arial" w:hAnsi="Arial" w:cs="Arial"/>
          <w:color w:val="0000FF"/>
          <w:sz w:val="22"/>
          <w:szCs w:val="22"/>
        </w:rPr>
      </w:pPr>
      <w:r w:rsidRPr="004C14C2">
        <w:rPr>
          <w:rFonts w:ascii="Arial" w:eastAsia="Arial" w:hAnsi="Arial" w:cs="Arial"/>
          <w:b/>
          <w:sz w:val="22"/>
          <w:szCs w:val="22"/>
        </w:rPr>
        <w:t>Discussions:</w:t>
      </w:r>
      <w:r w:rsidRPr="004C14C2">
        <w:rPr>
          <w:rFonts w:ascii="Arial" w:eastAsia="Arial" w:hAnsi="Arial" w:cs="Arial"/>
          <w:sz w:val="22"/>
          <w:szCs w:val="22"/>
        </w:rPr>
        <w:t xml:space="preserve"> </w:t>
      </w:r>
      <w:r w:rsidR="00F010F1">
        <w:rPr>
          <w:rFonts w:ascii="Arial" w:eastAsia="Arial" w:hAnsi="Arial" w:cs="Arial"/>
          <w:color w:val="0000FF"/>
          <w:sz w:val="22"/>
          <w:szCs w:val="22"/>
        </w:rPr>
        <w:t>5 points</w:t>
      </w:r>
      <w:r w:rsidRPr="004C14C2">
        <w:rPr>
          <w:rFonts w:ascii="Arial" w:eastAsia="Arial" w:hAnsi="Arial" w:cs="Arial"/>
          <w:color w:val="0000FF"/>
          <w:sz w:val="22"/>
          <w:szCs w:val="22"/>
        </w:rPr>
        <w:t xml:space="preserve"> </w:t>
      </w:r>
      <w:r w:rsidRPr="004C14C2">
        <w:rPr>
          <w:rFonts w:ascii="Arial" w:eastAsia="Arial" w:hAnsi="Arial" w:cs="Arial"/>
          <w:sz w:val="22"/>
          <w:szCs w:val="22"/>
        </w:rPr>
        <w:t xml:space="preserve">All discussion must have 1 substantive initial response and 2 substantive responses to your classmates. All posts </w:t>
      </w:r>
      <w:r w:rsidR="00F010F1">
        <w:rPr>
          <w:rFonts w:ascii="Arial" w:eastAsia="Arial" w:hAnsi="Arial" w:cs="Arial"/>
          <w:sz w:val="22"/>
          <w:szCs w:val="22"/>
        </w:rPr>
        <w:t>must be in by 11:59pm on Saturday</w:t>
      </w:r>
    </w:p>
    <w:p w14:paraId="053BA843" w14:textId="77777777" w:rsidR="00664D86" w:rsidRPr="004C14C2" w:rsidRDefault="00664D86">
      <w:pPr>
        <w:pBdr>
          <w:top w:val="nil"/>
          <w:left w:val="nil"/>
          <w:bottom w:val="nil"/>
          <w:right w:val="nil"/>
          <w:between w:val="nil"/>
        </w:pBdr>
        <w:spacing w:after="200" w:line="276" w:lineRule="auto"/>
        <w:rPr>
          <w:rFonts w:ascii="Arial" w:eastAsia="Arial" w:hAnsi="Arial" w:cs="Arial"/>
          <w:color w:val="0000FF"/>
          <w:sz w:val="22"/>
          <w:szCs w:val="22"/>
        </w:rPr>
      </w:pPr>
    </w:p>
    <w:p w14:paraId="5CB2BC4C" w14:textId="714AE82F" w:rsidR="00664D86" w:rsidRPr="004C14C2" w:rsidRDefault="00725285">
      <w:pPr>
        <w:pBdr>
          <w:top w:val="nil"/>
          <w:left w:val="nil"/>
          <w:bottom w:val="nil"/>
          <w:right w:val="nil"/>
          <w:between w:val="nil"/>
        </w:pBdr>
        <w:spacing w:after="200" w:line="276" w:lineRule="auto"/>
        <w:rPr>
          <w:rFonts w:ascii="Arial" w:eastAsia="Arial" w:hAnsi="Arial" w:cs="Arial"/>
          <w:sz w:val="22"/>
          <w:szCs w:val="22"/>
        </w:rPr>
      </w:pPr>
      <w:r w:rsidRPr="004C14C2">
        <w:rPr>
          <w:rFonts w:ascii="Arial" w:eastAsia="Arial" w:hAnsi="Arial" w:cs="Arial"/>
          <w:b/>
          <w:sz w:val="22"/>
          <w:szCs w:val="22"/>
        </w:rPr>
        <w:t xml:space="preserve">Quizzes: </w:t>
      </w:r>
      <w:r w:rsidR="00F010F1">
        <w:rPr>
          <w:rFonts w:ascii="Arial" w:eastAsia="Arial" w:hAnsi="Arial" w:cs="Arial"/>
          <w:color w:val="0000FF"/>
          <w:sz w:val="22"/>
          <w:szCs w:val="22"/>
        </w:rPr>
        <w:t>5 points</w:t>
      </w:r>
      <w:r w:rsidRPr="004C14C2">
        <w:rPr>
          <w:rFonts w:ascii="Arial" w:eastAsia="Arial" w:hAnsi="Arial" w:cs="Arial"/>
          <w:color w:val="0000FF"/>
          <w:sz w:val="22"/>
          <w:szCs w:val="22"/>
        </w:rPr>
        <w:t xml:space="preserve"> </w:t>
      </w:r>
      <w:r w:rsidR="00F010F1">
        <w:rPr>
          <w:rFonts w:ascii="Arial" w:eastAsia="Arial" w:hAnsi="Arial" w:cs="Arial"/>
          <w:sz w:val="22"/>
          <w:szCs w:val="22"/>
        </w:rPr>
        <w:t>All quizzes will be completed via the LMS E360 in class.</w:t>
      </w:r>
    </w:p>
    <w:p w14:paraId="4FEEA505" w14:textId="67CDD0B5" w:rsidR="00664D86" w:rsidRPr="004C14C2" w:rsidRDefault="00F010F1">
      <w:pPr>
        <w:numPr>
          <w:ilvl w:val="0"/>
          <w:numId w:val="2"/>
        </w:numPr>
        <w:spacing w:before="240" w:line="276" w:lineRule="auto"/>
        <w:rPr>
          <w:rFonts w:ascii="Arial" w:eastAsia="Arial" w:hAnsi="Arial" w:cs="Arial"/>
          <w:sz w:val="22"/>
          <w:szCs w:val="22"/>
        </w:rPr>
      </w:pPr>
      <w:r>
        <w:rPr>
          <w:rFonts w:ascii="Arial" w:eastAsia="Arial" w:hAnsi="Arial" w:cs="Arial"/>
          <w:sz w:val="22"/>
          <w:szCs w:val="22"/>
        </w:rPr>
        <w:t xml:space="preserve">There are 3 </w:t>
      </w:r>
      <w:r w:rsidR="00725285" w:rsidRPr="004C14C2">
        <w:rPr>
          <w:rFonts w:ascii="Arial" w:eastAsia="Arial" w:hAnsi="Arial" w:cs="Arial"/>
          <w:sz w:val="22"/>
          <w:szCs w:val="22"/>
        </w:rPr>
        <w:t>qu</w:t>
      </w:r>
      <w:r>
        <w:rPr>
          <w:rFonts w:ascii="Arial" w:eastAsia="Arial" w:hAnsi="Arial" w:cs="Arial"/>
          <w:sz w:val="22"/>
          <w:szCs w:val="22"/>
        </w:rPr>
        <w:t xml:space="preserve">izzes with 25 questions given in E360 each week </w:t>
      </w:r>
    </w:p>
    <w:p w14:paraId="113DA2DC" w14:textId="77777777" w:rsidR="00664D86" w:rsidRPr="004C14C2" w:rsidRDefault="00725285">
      <w:pPr>
        <w:numPr>
          <w:ilvl w:val="0"/>
          <w:numId w:val="2"/>
        </w:numPr>
        <w:spacing w:line="276" w:lineRule="auto"/>
        <w:rPr>
          <w:rFonts w:ascii="Arial" w:eastAsia="Arial" w:hAnsi="Arial" w:cs="Arial"/>
          <w:sz w:val="22"/>
          <w:szCs w:val="22"/>
        </w:rPr>
      </w:pPr>
      <w:r w:rsidRPr="004C14C2">
        <w:rPr>
          <w:rFonts w:ascii="Arial" w:eastAsia="Arial" w:hAnsi="Arial" w:cs="Arial"/>
          <w:sz w:val="22"/>
          <w:szCs w:val="22"/>
        </w:rPr>
        <w:lastRenderedPageBreak/>
        <w:t xml:space="preserve">Questions are designed to gauge student participation in the course as well as the students' understanding of course content. </w:t>
      </w:r>
    </w:p>
    <w:p w14:paraId="049D96EF" w14:textId="77777777" w:rsidR="00664D86" w:rsidRPr="004C14C2" w:rsidRDefault="00725285">
      <w:pPr>
        <w:numPr>
          <w:ilvl w:val="0"/>
          <w:numId w:val="2"/>
        </w:numPr>
        <w:spacing w:line="276" w:lineRule="auto"/>
        <w:rPr>
          <w:rFonts w:ascii="Arial" w:eastAsia="Arial" w:hAnsi="Arial" w:cs="Arial"/>
          <w:sz w:val="22"/>
          <w:szCs w:val="22"/>
        </w:rPr>
      </w:pPr>
      <w:r w:rsidRPr="004C14C2">
        <w:rPr>
          <w:rFonts w:ascii="Arial" w:eastAsia="Arial" w:hAnsi="Arial" w:cs="Arial"/>
          <w:sz w:val="22"/>
          <w:szCs w:val="22"/>
        </w:rPr>
        <w:t>After the due date, the quiz will disappear from the course. Therefore, students must complete the quizzes by the date assigned.</w:t>
      </w:r>
    </w:p>
    <w:p w14:paraId="2CB40D77" w14:textId="77777777" w:rsidR="00664D86" w:rsidRPr="004C14C2" w:rsidRDefault="00725285">
      <w:pPr>
        <w:numPr>
          <w:ilvl w:val="0"/>
          <w:numId w:val="2"/>
        </w:numPr>
        <w:spacing w:after="240" w:line="276" w:lineRule="auto"/>
        <w:rPr>
          <w:rFonts w:ascii="Arial" w:eastAsia="Arial" w:hAnsi="Arial" w:cs="Arial"/>
          <w:sz w:val="22"/>
          <w:szCs w:val="22"/>
        </w:rPr>
      </w:pPr>
      <w:r w:rsidRPr="004C14C2">
        <w:rPr>
          <w:rFonts w:ascii="Arial" w:eastAsia="Arial" w:hAnsi="Arial" w:cs="Arial"/>
          <w:sz w:val="22"/>
          <w:szCs w:val="22"/>
        </w:rPr>
        <w:t>There are NO makeup on quizzes.</w:t>
      </w:r>
    </w:p>
    <w:p w14:paraId="12756261" w14:textId="7A3C677E" w:rsidR="00664D86" w:rsidRDefault="00725285">
      <w:pPr>
        <w:spacing w:after="200" w:line="276" w:lineRule="auto"/>
        <w:rPr>
          <w:rFonts w:ascii="Arial" w:eastAsia="Arial" w:hAnsi="Arial" w:cs="Arial"/>
          <w:sz w:val="22"/>
          <w:szCs w:val="22"/>
        </w:rPr>
      </w:pPr>
      <w:r w:rsidRPr="004C14C2">
        <w:rPr>
          <w:rFonts w:ascii="Arial" w:eastAsia="Arial" w:hAnsi="Arial" w:cs="Arial"/>
          <w:b/>
          <w:sz w:val="22"/>
          <w:szCs w:val="22"/>
        </w:rPr>
        <w:t xml:space="preserve">Exams: </w:t>
      </w:r>
      <w:r w:rsidR="00F010F1">
        <w:rPr>
          <w:rFonts w:ascii="Arial" w:eastAsia="Arial" w:hAnsi="Arial" w:cs="Arial"/>
          <w:color w:val="0000FF"/>
          <w:sz w:val="22"/>
          <w:szCs w:val="22"/>
        </w:rPr>
        <w:t>25 points</w:t>
      </w:r>
      <w:r w:rsidRPr="004C14C2">
        <w:rPr>
          <w:rFonts w:ascii="Arial" w:eastAsia="Arial" w:hAnsi="Arial" w:cs="Arial"/>
          <w:color w:val="0000FF"/>
          <w:sz w:val="22"/>
          <w:szCs w:val="22"/>
        </w:rPr>
        <w:t xml:space="preserve"> </w:t>
      </w:r>
      <w:r w:rsidR="00F010F1">
        <w:rPr>
          <w:rFonts w:ascii="Arial" w:eastAsia="Arial" w:hAnsi="Arial" w:cs="Arial"/>
          <w:sz w:val="22"/>
          <w:szCs w:val="22"/>
        </w:rPr>
        <w:t>Exams will be completed via the LMS E360 in class</w:t>
      </w:r>
    </w:p>
    <w:p w14:paraId="0553C86B" w14:textId="5DCCA816" w:rsidR="00F010F1" w:rsidRDefault="00F010F1" w:rsidP="00F010F1">
      <w:pPr>
        <w:pStyle w:val="ListParagraph"/>
        <w:numPr>
          <w:ilvl w:val="3"/>
          <w:numId w:val="2"/>
        </w:numPr>
        <w:rPr>
          <w:rFonts w:ascii="Arial" w:eastAsia="Arial" w:hAnsi="Arial" w:cs="Arial"/>
        </w:rPr>
      </w:pPr>
      <w:r>
        <w:rPr>
          <w:rFonts w:ascii="Arial" w:eastAsia="Arial" w:hAnsi="Arial" w:cs="Arial"/>
        </w:rPr>
        <w:t>There are 3 exams comprising of 50 questions  given in E360 each week</w:t>
      </w:r>
    </w:p>
    <w:p w14:paraId="3C4BD60A" w14:textId="758004AA" w:rsidR="00664D86" w:rsidRDefault="00F010F1" w:rsidP="00F010F1">
      <w:pPr>
        <w:pStyle w:val="ListParagraph"/>
        <w:numPr>
          <w:ilvl w:val="3"/>
          <w:numId w:val="2"/>
        </w:numPr>
        <w:rPr>
          <w:rFonts w:ascii="Arial" w:eastAsia="Arial" w:hAnsi="Arial" w:cs="Arial"/>
        </w:rPr>
      </w:pPr>
      <w:r>
        <w:rPr>
          <w:rFonts w:ascii="Arial" w:eastAsia="Arial" w:hAnsi="Arial" w:cs="Arial"/>
        </w:rPr>
        <w:t xml:space="preserve">Questions are geared and designed to gauge the students’ knowledge of the competency based labs participation in the course as well as the students’ understanding of course content. </w:t>
      </w:r>
    </w:p>
    <w:p w14:paraId="2FF5E509" w14:textId="26AF5B40" w:rsidR="00F010F1" w:rsidRPr="00F010F1" w:rsidRDefault="00F010F1" w:rsidP="00F010F1">
      <w:pPr>
        <w:rPr>
          <w:rFonts w:ascii="Arial" w:eastAsia="Arial" w:hAnsi="Arial" w:cs="Arial"/>
          <w:color w:val="000000" w:themeColor="text1"/>
          <w:sz w:val="22"/>
          <w:szCs w:val="22"/>
        </w:rPr>
      </w:pPr>
      <w:r w:rsidRPr="00F010F1">
        <w:rPr>
          <w:rFonts w:ascii="Arial" w:eastAsia="Arial" w:hAnsi="Arial" w:cs="Arial"/>
          <w:b/>
          <w:sz w:val="22"/>
          <w:szCs w:val="22"/>
        </w:rPr>
        <w:t>Final Exam</w:t>
      </w:r>
      <w:r w:rsidRPr="00F010F1">
        <w:rPr>
          <w:rFonts w:ascii="Arial" w:eastAsia="Arial" w:hAnsi="Arial" w:cs="Arial"/>
          <w:sz w:val="22"/>
          <w:szCs w:val="22"/>
        </w:rPr>
        <w:t xml:space="preserve">: </w:t>
      </w:r>
      <w:r w:rsidRPr="00F010F1">
        <w:rPr>
          <w:rFonts w:ascii="Arial" w:eastAsia="Arial" w:hAnsi="Arial" w:cs="Arial"/>
          <w:color w:val="00B0F0"/>
          <w:sz w:val="22"/>
          <w:szCs w:val="22"/>
        </w:rPr>
        <w:t xml:space="preserve">30 points. </w:t>
      </w:r>
      <w:r w:rsidRPr="00F010F1">
        <w:rPr>
          <w:rFonts w:ascii="Arial" w:eastAsia="Arial" w:hAnsi="Arial" w:cs="Arial"/>
          <w:color w:val="000000" w:themeColor="text1"/>
          <w:sz w:val="22"/>
          <w:szCs w:val="22"/>
        </w:rPr>
        <w:t>There is a practical portion of your final</w:t>
      </w:r>
      <w:r>
        <w:rPr>
          <w:rFonts w:ascii="Arial" w:eastAsia="Arial" w:hAnsi="Arial" w:cs="Arial"/>
          <w:color w:val="000000" w:themeColor="text1"/>
          <w:sz w:val="22"/>
          <w:szCs w:val="22"/>
        </w:rPr>
        <w:t xml:space="preserve"> that will consist of 18 to 20 questions</w:t>
      </w:r>
      <w:r w:rsidRPr="00F010F1">
        <w:rPr>
          <w:rFonts w:ascii="Arial" w:eastAsia="Arial" w:hAnsi="Arial" w:cs="Arial"/>
          <w:color w:val="000000" w:themeColor="text1"/>
          <w:sz w:val="22"/>
          <w:szCs w:val="22"/>
        </w:rPr>
        <w:t>, this section will be timed</w:t>
      </w:r>
      <w:r>
        <w:rPr>
          <w:rFonts w:ascii="Arial" w:eastAsia="Arial" w:hAnsi="Arial" w:cs="Arial"/>
          <w:color w:val="000000" w:themeColor="text1"/>
          <w:sz w:val="22"/>
          <w:szCs w:val="22"/>
        </w:rPr>
        <w:t xml:space="preserve"> (2 minutes per question)</w:t>
      </w:r>
      <w:r w:rsidRPr="00F010F1">
        <w:rPr>
          <w:rFonts w:ascii="Arial" w:eastAsia="Arial" w:hAnsi="Arial" w:cs="Arial"/>
          <w:color w:val="000000" w:themeColor="text1"/>
          <w:sz w:val="22"/>
          <w:szCs w:val="22"/>
        </w:rPr>
        <w:t>. You will also have a written portion</w:t>
      </w:r>
      <w:r>
        <w:rPr>
          <w:rFonts w:ascii="Arial" w:eastAsia="Arial" w:hAnsi="Arial" w:cs="Arial"/>
          <w:color w:val="000000" w:themeColor="text1"/>
          <w:sz w:val="22"/>
          <w:szCs w:val="22"/>
        </w:rPr>
        <w:t xml:space="preserve"> (online)</w:t>
      </w:r>
      <w:r w:rsidRPr="00F010F1">
        <w:rPr>
          <w:rFonts w:ascii="Arial" w:eastAsia="Arial" w:hAnsi="Arial" w:cs="Arial"/>
          <w:color w:val="000000" w:themeColor="text1"/>
          <w:sz w:val="22"/>
          <w:szCs w:val="22"/>
        </w:rPr>
        <w:t xml:space="preserve"> of 100 questions, multiple choice.</w:t>
      </w:r>
    </w:p>
    <w:p w14:paraId="4B3FF634" w14:textId="77777777" w:rsidR="00F010F1" w:rsidRPr="00F010F1" w:rsidRDefault="00F010F1" w:rsidP="00F010F1">
      <w:pPr>
        <w:rPr>
          <w:rFonts w:ascii="Arial" w:eastAsia="Arial" w:hAnsi="Arial" w:cs="Arial"/>
          <w:color w:val="000000" w:themeColor="text1"/>
        </w:rPr>
      </w:pPr>
    </w:p>
    <w:p w14:paraId="0FF4848B" w14:textId="19A0C777" w:rsidR="00664D86" w:rsidRPr="00F010F1" w:rsidRDefault="00725285">
      <w:pPr>
        <w:spacing w:after="200" w:line="276" w:lineRule="auto"/>
        <w:rPr>
          <w:rFonts w:ascii="Arial" w:eastAsia="Arial" w:hAnsi="Arial" w:cs="Arial"/>
          <w:sz w:val="22"/>
          <w:szCs w:val="22"/>
        </w:rPr>
      </w:pPr>
      <w:r w:rsidRPr="004C14C2">
        <w:rPr>
          <w:rFonts w:ascii="Arial" w:eastAsia="Arial" w:hAnsi="Arial" w:cs="Arial"/>
          <w:b/>
          <w:sz w:val="22"/>
          <w:szCs w:val="22"/>
        </w:rPr>
        <w:t xml:space="preserve">Learning Activities / Written Assignments / Research Paper: </w:t>
      </w:r>
      <w:r w:rsidR="00F010F1">
        <w:rPr>
          <w:rFonts w:ascii="Arial" w:eastAsia="Arial" w:hAnsi="Arial" w:cs="Arial"/>
          <w:color w:val="0000FF"/>
          <w:sz w:val="22"/>
          <w:szCs w:val="22"/>
        </w:rPr>
        <w:t>5 points</w:t>
      </w:r>
      <w:r w:rsidRPr="004C14C2">
        <w:rPr>
          <w:rFonts w:ascii="Arial" w:eastAsia="Arial" w:hAnsi="Arial" w:cs="Arial"/>
          <w:color w:val="0000FF"/>
          <w:sz w:val="22"/>
          <w:szCs w:val="22"/>
        </w:rPr>
        <w:t xml:space="preserve"> </w:t>
      </w:r>
      <w:r w:rsidRPr="004C14C2">
        <w:rPr>
          <w:rFonts w:ascii="Arial" w:eastAsia="Arial" w:hAnsi="Arial" w:cs="Arial"/>
          <w:sz w:val="22"/>
          <w:szCs w:val="22"/>
        </w:rPr>
        <w:t xml:space="preserve">Assignments are due for </w:t>
      </w:r>
      <w:r w:rsidR="00F010F1" w:rsidRPr="004C14C2">
        <w:rPr>
          <w:rFonts w:ascii="Arial" w:eastAsia="Arial" w:hAnsi="Arial" w:cs="Arial"/>
          <w:sz w:val="22"/>
          <w:szCs w:val="22"/>
        </w:rPr>
        <w:t>on ground</w:t>
      </w:r>
      <w:r w:rsidRPr="004C14C2">
        <w:rPr>
          <w:rFonts w:ascii="Arial" w:eastAsia="Arial" w:hAnsi="Arial" w:cs="Arial"/>
          <w:sz w:val="22"/>
          <w:szCs w:val="22"/>
        </w:rPr>
        <w:t xml:space="preserve"> courses per the assignment grid above, for all hybrid and online courses, are due by Saturday at 11:59pm est. </w:t>
      </w:r>
    </w:p>
    <w:p w14:paraId="328D935A" w14:textId="77777777" w:rsidR="00664D86" w:rsidRPr="004C14C2" w:rsidRDefault="00725285">
      <w:pPr>
        <w:spacing w:before="240" w:after="240" w:line="276" w:lineRule="auto"/>
        <w:rPr>
          <w:rFonts w:ascii="Arial" w:eastAsia="Arial" w:hAnsi="Arial" w:cs="Arial"/>
          <w:sz w:val="22"/>
          <w:szCs w:val="22"/>
        </w:rPr>
      </w:pPr>
      <w:r w:rsidRPr="004C14C2">
        <w:rPr>
          <w:rFonts w:ascii="Arial" w:eastAsia="Arial" w:hAnsi="Arial" w:cs="Arial"/>
          <w:b/>
          <w:sz w:val="22"/>
          <w:szCs w:val="22"/>
        </w:rPr>
        <w:t>Academic Dishonesty:</w:t>
      </w:r>
      <w:r w:rsidRPr="004C14C2">
        <w:rPr>
          <w:rFonts w:ascii="Arial" w:eastAsia="Arial" w:hAnsi="Arial" w:cs="Arial"/>
          <w:sz w:val="22"/>
          <w:szCs w:val="22"/>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w:t>
      </w:r>
    </w:p>
    <w:p w14:paraId="7C5AA8C7" w14:textId="77777777" w:rsidR="00664D86" w:rsidRPr="004C14C2" w:rsidRDefault="00725285">
      <w:pPr>
        <w:spacing w:before="240" w:after="240" w:line="276" w:lineRule="auto"/>
        <w:rPr>
          <w:rFonts w:ascii="Arial" w:eastAsia="Arial" w:hAnsi="Arial" w:cs="Arial"/>
          <w:sz w:val="22"/>
          <w:szCs w:val="22"/>
        </w:rPr>
      </w:pPr>
      <w:r w:rsidRPr="004C14C2">
        <w:rPr>
          <w:rFonts w:ascii="Arial" w:eastAsia="Arial" w:hAnsi="Arial" w:cs="Arial"/>
          <w:b/>
          <w:sz w:val="22"/>
          <w:szCs w:val="22"/>
        </w:rPr>
        <w:t xml:space="preserve">Plagiarism: </w:t>
      </w:r>
      <w:r w:rsidRPr="004C14C2">
        <w:rPr>
          <w:rFonts w:ascii="Arial" w:eastAsia="Arial" w:hAnsi="Arial" w:cs="Arial"/>
          <w:sz w:val="22"/>
          <w:szCs w:val="22"/>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p>
    <w:p w14:paraId="3D09C644" w14:textId="77777777" w:rsidR="00664D86" w:rsidRPr="004C14C2" w:rsidRDefault="00725285">
      <w:pPr>
        <w:spacing w:before="240" w:after="240" w:line="276" w:lineRule="auto"/>
        <w:rPr>
          <w:rFonts w:ascii="Arial" w:eastAsia="Arial" w:hAnsi="Arial" w:cs="Arial"/>
          <w:sz w:val="22"/>
          <w:szCs w:val="22"/>
        </w:rPr>
      </w:pPr>
      <w:r w:rsidRPr="004C14C2">
        <w:rPr>
          <w:rFonts w:ascii="Arial" w:eastAsia="Arial" w:hAnsi="Arial" w:cs="Arial"/>
          <w:sz w:val="22"/>
          <w:szCs w:val="22"/>
        </w:rPr>
        <w:t>The instructor will be using a plagiarism detection program. All typed documents must be submitted to the Dropbox in Edvance360 as .docx documents. Please refer to the college catalog for policies on: Academic Integrity, Plagiarism, Student Code of Conduct, Student Grievance Procedure, etc.</w:t>
      </w:r>
    </w:p>
    <w:p w14:paraId="3B07EECD" w14:textId="77777777" w:rsidR="00664D86" w:rsidRPr="004C14C2" w:rsidRDefault="00725285">
      <w:pPr>
        <w:spacing w:before="240" w:after="240" w:line="276" w:lineRule="auto"/>
        <w:rPr>
          <w:rFonts w:ascii="Arial" w:eastAsia="Arial" w:hAnsi="Arial" w:cs="Arial"/>
          <w:sz w:val="22"/>
          <w:szCs w:val="22"/>
        </w:rPr>
      </w:pPr>
      <w:r w:rsidRPr="004C14C2">
        <w:rPr>
          <w:rFonts w:ascii="Arial" w:eastAsia="Arial" w:hAnsi="Arial" w:cs="Arial"/>
          <w:b/>
          <w:sz w:val="22"/>
          <w:szCs w:val="22"/>
        </w:rPr>
        <w:t>Research Support:</w:t>
      </w:r>
      <w:r w:rsidRPr="004C14C2">
        <w:rPr>
          <w:rFonts w:ascii="Arial" w:eastAsia="Arial" w:hAnsi="Arial" w:cs="Arial"/>
          <w:sz w:val="22"/>
          <w:szCs w:val="22"/>
        </w:rPr>
        <w:t xml:space="preserve"> The Beal College Library maintains resources that students should utilize. The librarian can also help students navigate the MARVEL databases that provide access to some of the most recent and important sociological work being published. The librarian can be especially helpful in providing materials to help students identify and cultivate a research topic and conduct a review of pertinent literature on that topic.</w:t>
      </w:r>
    </w:p>
    <w:p w14:paraId="3A610EFB" w14:textId="77777777" w:rsidR="00664D86" w:rsidRPr="004C14C2" w:rsidRDefault="00725285">
      <w:pPr>
        <w:spacing w:before="240" w:after="240" w:line="276" w:lineRule="auto"/>
        <w:rPr>
          <w:rFonts w:ascii="Arial" w:eastAsia="Arial" w:hAnsi="Arial" w:cs="Arial"/>
          <w:sz w:val="22"/>
          <w:szCs w:val="22"/>
        </w:rPr>
      </w:pPr>
      <w:r w:rsidRPr="004C14C2">
        <w:rPr>
          <w:rFonts w:ascii="Arial" w:eastAsia="Arial" w:hAnsi="Arial" w:cs="Arial"/>
          <w:b/>
          <w:sz w:val="22"/>
          <w:szCs w:val="22"/>
        </w:rPr>
        <w:t xml:space="preserve">Student Conduct: </w:t>
      </w:r>
      <w:r w:rsidRPr="004C14C2">
        <w:rPr>
          <w:rFonts w:ascii="Arial" w:eastAsia="Arial" w:hAnsi="Arial" w:cs="Arial"/>
          <w:sz w:val="22"/>
          <w:szCs w:val="22"/>
        </w:rPr>
        <w:t>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w:t>
      </w:r>
    </w:p>
    <w:p w14:paraId="38888B3A" w14:textId="77777777" w:rsidR="00664D86" w:rsidRPr="004C14C2" w:rsidRDefault="00664D86">
      <w:pPr>
        <w:pBdr>
          <w:top w:val="nil"/>
          <w:left w:val="nil"/>
          <w:bottom w:val="nil"/>
          <w:right w:val="nil"/>
          <w:between w:val="nil"/>
        </w:pBdr>
        <w:spacing w:after="200" w:line="276" w:lineRule="auto"/>
        <w:rPr>
          <w:rFonts w:ascii="Arial" w:eastAsia="Arial" w:hAnsi="Arial" w:cs="Arial"/>
          <w:sz w:val="22"/>
          <w:szCs w:val="22"/>
        </w:rPr>
      </w:pPr>
    </w:p>
    <w:tbl>
      <w:tblPr>
        <w:tblStyle w:val="1"/>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180"/>
      </w:tblGrid>
      <w:tr w:rsidR="00664D86" w:rsidRPr="004C14C2" w14:paraId="11D4A5CF" w14:textId="77777777">
        <w:trPr>
          <w:trHeight w:val="2120"/>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6951F3F4" w14:textId="77777777" w:rsidR="00664D86" w:rsidRPr="004C14C2" w:rsidRDefault="00725285">
            <w:pPr>
              <w:widowControl w:val="0"/>
              <w:pBdr>
                <w:top w:val="nil"/>
                <w:left w:val="nil"/>
                <w:bottom w:val="nil"/>
                <w:right w:val="nil"/>
                <w:between w:val="nil"/>
              </w:pBdr>
              <w:ind w:left="90"/>
              <w:rPr>
                <w:rFonts w:ascii="Arial" w:eastAsia="Arial" w:hAnsi="Arial" w:cs="Arial"/>
                <w:color w:val="000000"/>
              </w:rPr>
            </w:pPr>
            <w:r w:rsidRPr="004C14C2">
              <w:rPr>
                <w:rFonts w:ascii="Arial" w:eastAsia="Arial" w:hAnsi="Arial" w:cs="Arial"/>
                <w:color w:val="000000"/>
              </w:rPr>
              <w:lastRenderedPageBreak/>
              <w:t>Tutors are available for students. Please speak with your Program Director or student services, if you are interested in scheduling a tutorial time.</w:t>
            </w:r>
          </w:p>
          <w:p w14:paraId="0808C736" w14:textId="77777777" w:rsidR="00664D86" w:rsidRPr="004C14C2" w:rsidRDefault="00664D86">
            <w:pPr>
              <w:widowControl w:val="0"/>
              <w:pBdr>
                <w:top w:val="nil"/>
                <w:left w:val="nil"/>
                <w:bottom w:val="nil"/>
                <w:right w:val="nil"/>
                <w:between w:val="nil"/>
              </w:pBdr>
              <w:ind w:left="90"/>
              <w:rPr>
                <w:rFonts w:ascii="Arial" w:eastAsia="Arial" w:hAnsi="Arial" w:cs="Arial"/>
                <w:color w:val="000000"/>
              </w:rPr>
            </w:pPr>
          </w:p>
          <w:p w14:paraId="53CF27DA" w14:textId="77777777" w:rsidR="00664D86" w:rsidRPr="004C14C2" w:rsidRDefault="00725285">
            <w:pPr>
              <w:widowControl w:val="0"/>
              <w:pBdr>
                <w:top w:val="nil"/>
                <w:left w:val="nil"/>
                <w:bottom w:val="nil"/>
                <w:right w:val="nil"/>
                <w:between w:val="nil"/>
              </w:pBdr>
              <w:ind w:left="90"/>
              <w:rPr>
                <w:rFonts w:ascii="Arial" w:eastAsia="Arial" w:hAnsi="Arial" w:cs="Arial"/>
                <w:b/>
                <w:color w:val="000000"/>
              </w:rPr>
            </w:pPr>
            <w:r w:rsidRPr="004C14C2">
              <w:rPr>
                <w:rFonts w:ascii="Arial" w:eastAsia="Arial" w:hAnsi="Arial" w:cs="Arial"/>
                <w:b/>
                <w:color w:val="000000"/>
              </w:rPr>
              <w:t>Late Assignments</w:t>
            </w:r>
          </w:p>
          <w:p w14:paraId="4D38A9BD" w14:textId="77777777" w:rsidR="00664D86" w:rsidRPr="004C14C2" w:rsidRDefault="00725285">
            <w:pPr>
              <w:widowControl w:val="0"/>
              <w:pBdr>
                <w:top w:val="nil"/>
                <w:left w:val="nil"/>
                <w:bottom w:val="nil"/>
                <w:right w:val="nil"/>
                <w:between w:val="nil"/>
              </w:pBdr>
              <w:ind w:left="90"/>
              <w:rPr>
                <w:rFonts w:ascii="Arial" w:eastAsia="Arial" w:hAnsi="Arial" w:cs="Arial"/>
                <w:color w:val="000000"/>
              </w:rPr>
            </w:pPr>
            <w:r w:rsidRPr="004C14C2">
              <w:rPr>
                <w:rFonts w:ascii="Arial" w:eastAsia="Arial" w:hAnsi="Arial" w:cs="Arial"/>
                <w:color w:val="000000"/>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25E9AA20" w14:textId="77777777" w:rsidR="00664D86" w:rsidRPr="004C14C2" w:rsidRDefault="00664D86">
      <w:pPr>
        <w:widowControl w:val="0"/>
        <w:pBdr>
          <w:top w:val="nil"/>
          <w:left w:val="nil"/>
          <w:bottom w:val="nil"/>
          <w:right w:val="nil"/>
          <w:between w:val="nil"/>
        </w:pBdr>
        <w:spacing w:after="200"/>
        <w:ind w:left="90" w:hanging="90"/>
        <w:rPr>
          <w:rFonts w:ascii="Arial" w:eastAsia="Arial" w:hAnsi="Arial" w:cs="Arial"/>
          <w:color w:val="000000"/>
          <w:sz w:val="22"/>
          <w:szCs w:val="22"/>
        </w:rPr>
      </w:pPr>
    </w:p>
    <w:p w14:paraId="103062BF" w14:textId="77777777" w:rsidR="006F062B" w:rsidRPr="004C14C2" w:rsidRDefault="006F062B">
      <w:pPr>
        <w:widowControl w:val="0"/>
        <w:pBdr>
          <w:top w:val="nil"/>
          <w:left w:val="nil"/>
          <w:bottom w:val="nil"/>
          <w:right w:val="nil"/>
          <w:between w:val="nil"/>
        </w:pBdr>
        <w:spacing w:after="200"/>
        <w:ind w:left="90" w:hanging="90"/>
        <w:rPr>
          <w:rFonts w:ascii="Arial" w:eastAsia="Arial" w:hAnsi="Arial" w:cs="Arial"/>
          <w:color w:val="000000"/>
          <w:sz w:val="22"/>
          <w:szCs w:val="22"/>
        </w:rPr>
      </w:pPr>
    </w:p>
    <w:p w14:paraId="2B48FA0D" w14:textId="77777777" w:rsidR="004C14C2" w:rsidRPr="004C14C2" w:rsidRDefault="004C14C2">
      <w:pPr>
        <w:widowControl w:val="0"/>
        <w:pBdr>
          <w:top w:val="nil"/>
          <w:left w:val="nil"/>
          <w:bottom w:val="nil"/>
          <w:right w:val="nil"/>
          <w:between w:val="nil"/>
        </w:pBdr>
        <w:spacing w:after="200"/>
        <w:ind w:left="90" w:hanging="90"/>
        <w:rPr>
          <w:rFonts w:ascii="Arial" w:eastAsia="Arial" w:hAnsi="Arial" w:cs="Arial"/>
          <w:color w:val="000000"/>
          <w:sz w:val="22"/>
          <w:szCs w:val="22"/>
        </w:rPr>
      </w:pPr>
    </w:p>
    <w:sectPr w:rsidR="004C14C2" w:rsidRPr="004C14C2" w:rsidSect="006F062B">
      <w:headerReference w:type="default" r:id="rId8"/>
      <w:footerReference w:type="default" r:id="rId9"/>
      <w:headerReference w:type="first" r:id="rId10"/>
      <w:footerReference w:type="first" r:id="rId11"/>
      <w:pgSz w:w="12240" w:h="15840"/>
      <w:pgMar w:top="720" w:right="720" w:bottom="720" w:left="720" w:header="720" w:footer="72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35706" w14:textId="77777777" w:rsidR="002F45B8" w:rsidRDefault="002F45B8">
      <w:r>
        <w:separator/>
      </w:r>
    </w:p>
  </w:endnote>
  <w:endnote w:type="continuationSeparator" w:id="0">
    <w:p w14:paraId="50F990E9" w14:textId="77777777" w:rsidR="002F45B8" w:rsidRDefault="002F4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ronoMM_250 LT 11 OP">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Helvetica Neue">
    <w:altName w:val="Corbel"/>
    <w:charset w:val="00"/>
    <w:family w:val="auto"/>
    <w:pitch w:val="variable"/>
    <w:sig w:usb0="00000003" w:usb1="500079DB" w:usb2="0000001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6F807E" w14:textId="77777777" w:rsidR="00B34503" w:rsidRDefault="00B34503">
    <w:pPr>
      <w:pBdr>
        <w:top w:val="nil"/>
        <w:left w:val="nil"/>
        <w:bottom w:val="nil"/>
        <w:right w:val="nil"/>
        <w:between w:val="nil"/>
      </w:pBdr>
      <w:tabs>
        <w:tab w:val="right" w:pos="9340"/>
      </w:tabs>
      <w:rPr>
        <w:rFonts w:ascii="Arial" w:eastAsia="Arial" w:hAnsi="Arial" w:cs="Arial"/>
        <w:color w:val="000000"/>
        <w:sz w:val="16"/>
        <w:szCs w:val="16"/>
      </w:rPr>
    </w:pPr>
    <w:r>
      <w:rPr>
        <w:rFonts w:ascii="Arial" w:eastAsia="Arial" w:hAnsi="Arial" w:cs="Arial"/>
        <w:color w:val="000000"/>
        <w:sz w:val="16"/>
        <w:szCs w:val="16"/>
      </w:rPr>
      <w:t xml:space="preserve">Latest Revision Date: </w:t>
    </w:r>
    <w:r>
      <w:rPr>
        <w:rFonts w:ascii="Arial" w:eastAsia="Arial" w:hAnsi="Arial" w:cs="Arial"/>
        <w:sz w:val="16"/>
        <w:szCs w:val="16"/>
      </w:rPr>
      <w:t>January 2020</w:t>
    </w:r>
    <w:r>
      <w:rPr>
        <w:rFonts w:ascii="Arial" w:eastAsia="Arial" w:hAnsi="Arial" w:cs="Arial"/>
        <w:sz w:val="16"/>
        <w:szCs w:val="16"/>
      </w:rPr>
      <w:tab/>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sidR="00F010F1">
      <w:rPr>
        <w:rFonts w:ascii="Arial" w:eastAsia="Arial" w:hAnsi="Arial" w:cs="Arial"/>
        <w:noProof/>
        <w:sz w:val="16"/>
        <w:szCs w:val="16"/>
      </w:rPr>
      <w:t>12</w:t>
    </w:r>
    <w:r>
      <w:rPr>
        <w:rFonts w:ascii="Arial" w:eastAsia="Arial" w:hAnsi="Arial" w:cs="Arial"/>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C75011" w14:textId="77777777" w:rsidR="00B34503" w:rsidRDefault="00B34503">
    <w:pPr>
      <w:jc w:val="right"/>
    </w:pPr>
    <w:r>
      <w:fldChar w:fldCharType="begin"/>
    </w:r>
    <w:r>
      <w:instrText>PAGE</w:instrText>
    </w:r>
    <w:r>
      <w:fldChar w:fldCharType="separate"/>
    </w:r>
    <w:r w:rsidR="00F010F1">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0F4A26" w14:textId="77777777" w:rsidR="002F45B8" w:rsidRDefault="002F45B8">
      <w:r>
        <w:separator/>
      </w:r>
    </w:p>
  </w:footnote>
  <w:footnote w:type="continuationSeparator" w:id="0">
    <w:p w14:paraId="65380CE4" w14:textId="77777777" w:rsidR="002F45B8" w:rsidRDefault="002F45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B3960" w14:textId="77777777" w:rsidR="00B34503" w:rsidRDefault="00B34503">
    <w:pPr>
      <w:pBdr>
        <w:top w:val="nil"/>
        <w:left w:val="nil"/>
        <w:bottom w:val="nil"/>
        <w:right w:val="nil"/>
        <w:between w:val="nil"/>
      </w:pBdr>
      <w:tabs>
        <w:tab w:val="right" w:pos="9340"/>
      </w:tabs>
      <w:jc w:val="center"/>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51A97" w14:textId="77777777" w:rsidR="00B34503" w:rsidRDefault="00B34503">
    <w:pPr>
      <w:tabs>
        <w:tab w:val="right" w:pos="9340"/>
      </w:tabs>
      <w:jc w:val="center"/>
    </w:pPr>
    <w:r>
      <w:rPr>
        <w:noProof/>
      </w:rPr>
      <w:drawing>
        <wp:inline distT="0" distB="0" distL="0" distR="0" wp14:anchorId="0C8AC391" wp14:editId="427D46F3">
          <wp:extent cx="2171700" cy="75247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71700" cy="75247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11F7D"/>
    <w:multiLevelType w:val="hybridMultilevel"/>
    <w:tmpl w:val="8BBC0F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B631D"/>
    <w:multiLevelType w:val="hybridMultilevel"/>
    <w:tmpl w:val="005043CE"/>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632B3F"/>
    <w:multiLevelType w:val="multilevel"/>
    <w:tmpl w:val="B360032E"/>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3" w15:restartNumberingAfterBreak="0">
    <w:nsid w:val="0A076687"/>
    <w:multiLevelType w:val="hybridMultilevel"/>
    <w:tmpl w:val="225ED7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71667"/>
    <w:multiLevelType w:val="multilevel"/>
    <w:tmpl w:val="558653A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0BA315DF"/>
    <w:multiLevelType w:val="multilevel"/>
    <w:tmpl w:val="80441CC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16DC35BB"/>
    <w:multiLevelType w:val="hybridMultilevel"/>
    <w:tmpl w:val="EF3092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E73F68"/>
    <w:multiLevelType w:val="hybridMultilevel"/>
    <w:tmpl w:val="64742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757B78"/>
    <w:multiLevelType w:val="hybridMultilevel"/>
    <w:tmpl w:val="04BE41F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690EEB"/>
    <w:multiLevelType w:val="hybridMultilevel"/>
    <w:tmpl w:val="4D5C3EE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BA5635"/>
    <w:multiLevelType w:val="hybridMultilevel"/>
    <w:tmpl w:val="89A26DD0"/>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9301F1"/>
    <w:multiLevelType w:val="multilevel"/>
    <w:tmpl w:val="4D0A0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323093C"/>
    <w:multiLevelType w:val="hybridMultilevel"/>
    <w:tmpl w:val="FA808DF0"/>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AC1D60"/>
    <w:multiLevelType w:val="hybridMultilevel"/>
    <w:tmpl w:val="A1DADAA2"/>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C87B03"/>
    <w:multiLevelType w:val="hybridMultilevel"/>
    <w:tmpl w:val="8FE24FDC"/>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7B49D1"/>
    <w:multiLevelType w:val="hybridMultilevel"/>
    <w:tmpl w:val="8EE44B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C41CFF"/>
    <w:multiLevelType w:val="hybridMultilevel"/>
    <w:tmpl w:val="086676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AE4B83"/>
    <w:multiLevelType w:val="hybridMultilevel"/>
    <w:tmpl w:val="64742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C600A2"/>
    <w:multiLevelType w:val="multilevel"/>
    <w:tmpl w:val="CE2C041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57A804AF"/>
    <w:multiLevelType w:val="hybridMultilevel"/>
    <w:tmpl w:val="F1D654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375384"/>
    <w:multiLevelType w:val="hybridMultilevel"/>
    <w:tmpl w:val="5E30CB18"/>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4E1892"/>
    <w:multiLevelType w:val="hybridMultilevel"/>
    <w:tmpl w:val="E9E804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0A11F9"/>
    <w:multiLevelType w:val="hybridMultilevel"/>
    <w:tmpl w:val="58065248"/>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FB618F"/>
    <w:multiLevelType w:val="hybridMultilevel"/>
    <w:tmpl w:val="64742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BA3E17"/>
    <w:multiLevelType w:val="hybridMultilevel"/>
    <w:tmpl w:val="5A0E4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024CF6"/>
    <w:multiLevelType w:val="hybridMultilevel"/>
    <w:tmpl w:val="157201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ED7323"/>
    <w:multiLevelType w:val="hybridMultilevel"/>
    <w:tmpl w:val="B782A9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822A71"/>
    <w:multiLevelType w:val="hybridMultilevel"/>
    <w:tmpl w:val="DD9EA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80090E"/>
    <w:multiLevelType w:val="hybridMultilevel"/>
    <w:tmpl w:val="BC9C1B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4302F0"/>
    <w:multiLevelType w:val="hybridMultilevel"/>
    <w:tmpl w:val="AE0CB5B2"/>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5755BD"/>
    <w:multiLevelType w:val="multilevel"/>
    <w:tmpl w:val="1744D2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7C0E66F6"/>
    <w:multiLevelType w:val="hybridMultilevel"/>
    <w:tmpl w:val="4F18D4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BF034A"/>
    <w:multiLevelType w:val="hybridMultilevel"/>
    <w:tmpl w:val="9BDCECEA"/>
    <w:lvl w:ilvl="0" w:tplc="0409000D">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4"/>
  </w:num>
  <w:num w:numId="3">
    <w:abstractNumId w:val="2"/>
  </w:num>
  <w:num w:numId="4">
    <w:abstractNumId w:val="11"/>
  </w:num>
  <w:num w:numId="5">
    <w:abstractNumId w:val="18"/>
  </w:num>
  <w:num w:numId="6">
    <w:abstractNumId w:val="5"/>
  </w:num>
  <w:num w:numId="7">
    <w:abstractNumId w:val="32"/>
  </w:num>
  <w:num w:numId="8">
    <w:abstractNumId w:val="23"/>
  </w:num>
  <w:num w:numId="9">
    <w:abstractNumId w:val="17"/>
  </w:num>
  <w:num w:numId="10">
    <w:abstractNumId w:val="7"/>
  </w:num>
  <w:num w:numId="11">
    <w:abstractNumId w:val="24"/>
  </w:num>
  <w:num w:numId="12">
    <w:abstractNumId w:val="0"/>
  </w:num>
  <w:num w:numId="13">
    <w:abstractNumId w:val="27"/>
  </w:num>
  <w:num w:numId="14">
    <w:abstractNumId w:val="31"/>
  </w:num>
  <w:num w:numId="15">
    <w:abstractNumId w:val="26"/>
  </w:num>
  <w:num w:numId="16">
    <w:abstractNumId w:val="20"/>
  </w:num>
  <w:num w:numId="17">
    <w:abstractNumId w:val="9"/>
  </w:num>
  <w:num w:numId="18">
    <w:abstractNumId w:val="12"/>
  </w:num>
  <w:num w:numId="19">
    <w:abstractNumId w:val="13"/>
  </w:num>
  <w:num w:numId="20">
    <w:abstractNumId w:val="10"/>
  </w:num>
  <w:num w:numId="21">
    <w:abstractNumId w:val="19"/>
  </w:num>
  <w:num w:numId="22">
    <w:abstractNumId w:val="6"/>
  </w:num>
  <w:num w:numId="23">
    <w:abstractNumId w:val="3"/>
  </w:num>
  <w:num w:numId="24">
    <w:abstractNumId w:val="28"/>
  </w:num>
  <w:num w:numId="25">
    <w:abstractNumId w:val="8"/>
  </w:num>
  <w:num w:numId="26">
    <w:abstractNumId w:val="14"/>
  </w:num>
  <w:num w:numId="27">
    <w:abstractNumId w:val="16"/>
  </w:num>
  <w:num w:numId="28">
    <w:abstractNumId w:val="22"/>
  </w:num>
  <w:num w:numId="29">
    <w:abstractNumId w:val="21"/>
  </w:num>
  <w:num w:numId="30">
    <w:abstractNumId w:val="29"/>
  </w:num>
  <w:num w:numId="31">
    <w:abstractNumId w:val="25"/>
  </w:num>
  <w:num w:numId="32">
    <w:abstractNumId w:val="1"/>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4D86"/>
    <w:rsid w:val="002F45B8"/>
    <w:rsid w:val="00386BB2"/>
    <w:rsid w:val="004C14C2"/>
    <w:rsid w:val="00664D86"/>
    <w:rsid w:val="006F062B"/>
    <w:rsid w:val="00725285"/>
    <w:rsid w:val="00A95B62"/>
    <w:rsid w:val="00B34503"/>
    <w:rsid w:val="00B36B84"/>
    <w:rsid w:val="00D8209E"/>
    <w:rsid w:val="00E210B5"/>
    <w:rsid w:val="00EE5A84"/>
    <w:rsid w:val="00F010F1"/>
    <w:rsid w:val="00FB72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7B7BC"/>
  <w15:docId w15:val="{5F8C6CB1-1025-4971-B610-8A6E72C6B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F4406C"/>
    <w:pPr>
      <w:jc w:val="center"/>
    </w:pPr>
    <w:rPr>
      <w:rFonts w:ascii="Arial" w:hAnsi="Arial"/>
      <w:b/>
      <w:sz w:val="28"/>
    </w:rPr>
  </w:style>
  <w:style w:type="character" w:styleId="Hyperlink">
    <w:name w:val="Hyperlink"/>
    <w:rPr>
      <w:u w:val="single"/>
    </w:rPr>
  </w:style>
  <w:style w:type="paragraph" w:styleId="Header">
    <w:name w:val="header"/>
    <w:pPr>
      <w:tabs>
        <w:tab w:val="center" w:pos="4680"/>
        <w:tab w:val="right" w:pos="9360"/>
      </w:tabs>
    </w:pPr>
    <w:rPr>
      <w:rFonts w:cs="Arial Unicode MS"/>
      <w:color w:val="000000"/>
      <w:u w:color="000000"/>
    </w:rPr>
  </w:style>
  <w:style w:type="paragraph" w:styleId="Footer">
    <w:name w:val="footer"/>
    <w:link w:val="FooterChar"/>
    <w:uiPriority w:val="99"/>
    <w:pPr>
      <w:tabs>
        <w:tab w:val="center" w:pos="4680"/>
        <w:tab w:val="right" w:pos="9360"/>
      </w:tabs>
    </w:pPr>
    <w:rPr>
      <w:rFonts w:cs="Arial Unicode MS"/>
      <w:color w:val="000000"/>
      <w:u w:color="000000"/>
    </w:rPr>
  </w:style>
  <w:style w:type="paragraph" w:styleId="NoSpacing">
    <w:name w:val="No Spacing"/>
    <w:uiPriority w:val="1"/>
    <w:qFormat/>
    <w:rPr>
      <w:rFonts w:ascii="Calibri" w:eastAsia="Calibri" w:hAnsi="Calibri" w:cs="Calibri"/>
      <w:color w:val="000000"/>
      <w:sz w:val="22"/>
      <w:szCs w:val="22"/>
      <w:u w:color="000000"/>
    </w:rPr>
  </w:style>
  <w:style w:type="paragraph" w:customStyle="1" w:styleId="Body">
    <w:name w:val="Body"/>
    <w:rPr>
      <w:rFonts w:cs="Arial Unicode MS"/>
      <w:color w:val="000000"/>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tabs>
        <w:tab w:val="center" w:pos="150"/>
      </w:tabs>
      <w:overflowPunct w:val="0"/>
      <w:autoSpaceDE w:val="0"/>
      <w:autoSpaceDN w:val="0"/>
      <w:adjustRightInd w:val="0"/>
      <w:spacing w:after="120" w:line="280" w:lineRule="exact"/>
      <w:ind w:left="480" w:hanging="480"/>
      <w:textAlignment w:val="baseline"/>
    </w:pPr>
    <w:rPr>
      <w:rFonts w:ascii="CronoMM_250 LT 11 OP" w:hAnsi="CronoMM_250 LT 11 OP"/>
      <w:noProof/>
      <w:sz w:val="26"/>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autoSpaceDE w:val="0"/>
      <w:autoSpaceDN w:val="0"/>
      <w:adjustRightInd w:val="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30">
    <w:name w:val="30"/>
    <w:basedOn w:val="TableNormal"/>
    <w:tblPr>
      <w:tblStyleRowBandSize w:val="1"/>
      <w:tblStyleColBandSize w:val="1"/>
      <w:tblCellMar>
        <w:left w:w="115" w:type="dxa"/>
        <w:right w:w="115" w:type="dxa"/>
      </w:tblCellMar>
    </w:tblPr>
  </w:style>
  <w:style w:type="table" w:customStyle="1" w:styleId="29">
    <w:name w:val="29"/>
    <w:basedOn w:val="TableNormal"/>
    <w:tblPr>
      <w:tblStyleRowBandSize w:val="1"/>
      <w:tblStyleColBandSize w:val="1"/>
      <w:tblCellMar>
        <w:left w:w="115" w:type="dxa"/>
        <w:right w:w="115" w:type="dxa"/>
      </w:tblCellMar>
    </w:tblPr>
  </w:style>
  <w:style w:type="table" w:customStyle="1" w:styleId="28">
    <w:name w:val="28"/>
    <w:basedOn w:val="TableNormal"/>
    <w:tblPr>
      <w:tblStyleRowBandSize w:val="1"/>
      <w:tblStyleColBandSize w:val="1"/>
      <w:tblCellMar>
        <w:left w:w="115" w:type="dxa"/>
        <w:right w:w="115" w:type="dxa"/>
      </w:tblCellMar>
    </w:tblPr>
  </w:style>
  <w:style w:type="table" w:customStyle="1" w:styleId="27">
    <w:name w:val="27"/>
    <w:basedOn w:val="TableNormal"/>
    <w:tblPr>
      <w:tblStyleRowBandSize w:val="1"/>
      <w:tblStyleColBandSize w:val="1"/>
      <w:tblCellMar>
        <w:left w:w="115" w:type="dxa"/>
        <w:right w:w="115" w:type="dxa"/>
      </w:tblCellMar>
    </w:tblPr>
  </w:style>
  <w:style w:type="table" w:customStyle="1" w:styleId="26">
    <w:name w:val="2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25">
    <w:name w:val="25"/>
    <w:basedOn w:val="TableNormal"/>
    <w:tblPr>
      <w:tblStyleRowBandSize w:val="1"/>
      <w:tblStyleColBandSize w:val="1"/>
      <w:tblCellMar>
        <w:left w:w="0" w:type="dxa"/>
        <w:right w:w="0"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tblPr>
      <w:tblStyleRowBandSize w:val="1"/>
      <w:tblStyleColBandSize w:val="1"/>
      <w:tblCellMar>
        <w:left w:w="115" w:type="dxa"/>
        <w:right w:w="115" w:type="dxa"/>
      </w:tblCellMar>
    </w:tblPr>
  </w:style>
  <w:style w:type="table" w:customStyle="1" w:styleId="19">
    <w:name w:val="19"/>
    <w:basedOn w:val="TableNormal"/>
    <w:tblPr>
      <w:tblStyleRowBandSize w:val="1"/>
      <w:tblStyleColBandSize w:val="1"/>
      <w:tblCellMar>
        <w:left w:w="115" w:type="dxa"/>
        <w:right w:w="115" w:type="dxa"/>
      </w:tblCellMar>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5">
    <w:name w:val="15"/>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4">
    <w:name w:val="1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3">
    <w:name w:val="1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2">
    <w:name w:val="1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1">
    <w:name w:val="1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0">
    <w:name w:val="10"/>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9">
    <w:name w:val="9"/>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8">
    <w:name w:val="8"/>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7">
    <w:name w:val="7"/>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6">
    <w:name w:val="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5">
    <w:name w:val="5"/>
    <w:basedOn w:val="TableNormal"/>
    <w:tblPr>
      <w:tblStyleRowBandSize w:val="1"/>
      <w:tblStyleColBandSize w:val="1"/>
      <w:tblCellMar>
        <w:left w:w="0" w:type="dxa"/>
        <w:right w:w="0" w:type="dxa"/>
      </w:tblCellMar>
    </w:tblPr>
  </w:style>
  <w:style w:type="table" w:customStyle="1" w:styleId="4">
    <w:name w:val="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3">
    <w:name w:val="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2">
    <w:name w:val="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
    <w:name w:val="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paragraph" w:customStyle="1" w:styleId="paragraph">
    <w:name w:val="paragraph"/>
    <w:basedOn w:val="Normal"/>
    <w:rsid w:val="004C14C2"/>
    <w:pPr>
      <w:spacing w:before="100" w:beforeAutospacing="1" w:after="100" w:afterAutospacing="1"/>
    </w:pPr>
  </w:style>
  <w:style w:type="character" w:customStyle="1" w:styleId="normaltextrun">
    <w:name w:val="normaltextrun"/>
    <w:rsid w:val="004C14C2"/>
  </w:style>
  <w:style w:type="character" w:customStyle="1" w:styleId="eop">
    <w:name w:val="eop"/>
    <w:rsid w:val="004C14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804ktPIcVYZ6Bd2i5YySocTmEA==">AMUW2mUdNYIkvDeL5FItbJLIJ0H4c4cgF/pGYynBBiT3iu+wsnxGsPx5bBBXPqoERYNBIZZz/z/v9hzzLBywHQsMhKgiN5hUUWhmAWQ6nwDqwCnqoHoeqCG6A6mBInNuujFiJ1fDjjpy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1465</TotalTime>
  <Pages>12</Pages>
  <Words>4086</Words>
  <Characters>23296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Nagy</dc:creator>
  <cp:keywords/>
  <dc:description/>
  <cp:lastModifiedBy>Joyce Curtis</cp:lastModifiedBy>
  <cp:revision>1</cp:revision>
  <dcterms:created xsi:type="dcterms:W3CDTF">2020-02-06T15:27:00Z</dcterms:created>
  <dcterms:modified xsi:type="dcterms:W3CDTF">2020-02-15T23:35:00Z</dcterms:modified>
</cp:coreProperties>
</file>